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FC752" w14:textId="77777777" w:rsidR="00A84AD1" w:rsidRPr="00412AB8" w:rsidRDefault="00A84AD1" w:rsidP="00A84A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B8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14:paraId="4BEE6E67" w14:textId="516CF1DD" w:rsidR="00A84AD1" w:rsidRPr="00412AB8" w:rsidRDefault="00A84AD1" w:rsidP="00A84A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B8">
        <w:rPr>
          <w:rFonts w:ascii="Times New Roman" w:hAnsi="Times New Roman" w:cs="Times New Roman"/>
          <w:b/>
          <w:sz w:val="24"/>
          <w:szCs w:val="24"/>
        </w:rPr>
        <w:t>MINISTARSTVO POLJOPRIVREDE</w:t>
      </w:r>
      <w:r w:rsidR="007D341A">
        <w:rPr>
          <w:rFonts w:ascii="Times New Roman" w:hAnsi="Times New Roman" w:cs="Times New Roman"/>
          <w:b/>
          <w:sz w:val="24"/>
          <w:szCs w:val="24"/>
        </w:rPr>
        <w:t>, ŠUMARSTVA I RIBARSTVA</w:t>
      </w:r>
    </w:p>
    <w:p w14:paraId="150E488D" w14:textId="77777777" w:rsidR="00A84AD1" w:rsidRPr="00412AB8" w:rsidRDefault="00A84AD1" w:rsidP="00A84A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02089C" w14:textId="7AD5E534" w:rsidR="00A84AD1" w:rsidRPr="00412AB8" w:rsidRDefault="00A84AD1" w:rsidP="00A84A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1" allowOverlap="1" wp14:anchorId="71241AC9" wp14:editId="61D671BA">
                <wp:simplePos x="0" y="0"/>
                <wp:positionH relativeFrom="column">
                  <wp:posOffset>-4445</wp:posOffset>
                </wp:positionH>
                <wp:positionV relativeFrom="paragraph">
                  <wp:posOffset>29209</wp:posOffset>
                </wp:positionV>
                <wp:extent cx="5800725" cy="0"/>
                <wp:effectExtent l="0" t="0" r="0" b="0"/>
                <wp:wrapNone/>
                <wp:docPr id="164109521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4149F8" id="Ravni poveznik 2" o:spid="_x0000_s1026" style="position:absolute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margin" from="-.35pt,2.3pt" to="456.4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49113C23" w14:textId="77777777" w:rsidR="00A84AD1" w:rsidRPr="00412AB8" w:rsidRDefault="00A84AD1" w:rsidP="00A84A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3CE109" w14:textId="77777777" w:rsidR="00A84AD1" w:rsidRPr="00412AB8" w:rsidRDefault="00A84AD1" w:rsidP="00A84A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B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8B62736" wp14:editId="4F0B08AD">
            <wp:extent cx="857250" cy="1176302"/>
            <wp:effectExtent l="0" t="0" r="0" b="5080"/>
            <wp:docPr id="4" name="Picture 4" descr="Slika na kojoj se prikazuje simbol, emblem, crveno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lika na kojoj se prikazuje simbol, emblem, crveno, logotip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371" cy="117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1D355" w14:textId="77777777" w:rsidR="00A84AD1" w:rsidRPr="00412AB8" w:rsidRDefault="00A84AD1" w:rsidP="00A84AD1">
      <w:pPr>
        <w:pStyle w:val="Naslov0"/>
        <w:rPr>
          <w:rFonts w:cs="Times New Roman"/>
        </w:rPr>
      </w:pPr>
    </w:p>
    <w:p w14:paraId="24656582" w14:textId="77777777" w:rsidR="00A84AD1" w:rsidRPr="00412AB8" w:rsidRDefault="00A84AD1" w:rsidP="00A84AD1">
      <w:pPr>
        <w:pStyle w:val="Naslov0"/>
        <w:rPr>
          <w:rFonts w:cs="Times New Roman"/>
        </w:rPr>
      </w:pPr>
    </w:p>
    <w:p w14:paraId="60F3E8FE" w14:textId="77777777" w:rsidR="00A84AD1" w:rsidRPr="00412AB8" w:rsidRDefault="00A84AD1" w:rsidP="00A84AD1">
      <w:pPr>
        <w:pStyle w:val="Naslov0"/>
        <w:rPr>
          <w:rFonts w:cs="Times New Roman"/>
        </w:rPr>
      </w:pPr>
    </w:p>
    <w:p w14:paraId="083E3E08" w14:textId="77777777" w:rsidR="00A84AD1" w:rsidRPr="00412AB8" w:rsidRDefault="00A84AD1" w:rsidP="00A84AD1">
      <w:pPr>
        <w:pStyle w:val="Naslov0"/>
        <w:rPr>
          <w:rFonts w:cs="Times New Roman"/>
        </w:rPr>
      </w:pPr>
    </w:p>
    <w:p w14:paraId="56DE5FA5" w14:textId="642F05BF" w:rsidR="00A84AD1" w:rsidRPr="00412AB8" w:rsidRDefault="001025D6" w:rsidP="00A84AD1">
      <w:pPr>
        <w:jc w:val="center"/>
        <w:rPr>
          <w:rFonts w:ascii="Times New Roman" w:hAnsi="Times New Roman" w:cs="Times New Roman"/>
        </w:rPr>
      </w:pPr>
      <w:r>
        <w:rPr>
          <w:rFonts w:ascii="Times New Roman" w:eastAsiaTheme="majorEastAsia" w:hAnsi="Times New Roman" w:cs="Times New Roman"/>
          <w:spacing w:val="-10"/>
          <w:kern w:val="28"/>
          <w:sz w:val="44"/>
          <w:szCs w:val="56"/>
        </w:rPr>
        <w:t>NACRT</w:t>
      </w:r>
      <w:r w:rsidR="00D8726E">
        <w:rPr>
          <w:rFonts w:ascii="Times New Roman" w:eastAsiaTheme="majorEastAsia" w:hAnsi="Times New Roman" w:cs="Times New Roman"/>
          <w:spacing w:val="-10"/>
          <w:kern w:val="28"/>
          <w:sz w:val="44"/>
          <w:szCs w:val="56"/>
        </w:rPr>
        <w:t xml:space="preserve"> </w:t>
      </w:r>
      <w:r w:rsidR="00A84AD1" w:rsidRPr="00412AB8">
        <w:rPr>
          <w:rFonts w:ascii="Times New Roman" w:eastAsiaTheme="majorEastAsia" w:hAnsi="Times New Roman" w:cs="Times New Roman"/>
          <w:spacing w:val="-10"/>
          <w:kern w:val="28"/>
          <w:sz w:val="44"/>
          <w:szCs w:val="56"/>
        </w:rPr>
        <w:t>PROGRAM</w:t>
      </w:r>
      <w:r w:rsidR="00D8726E">
        <w:rPr>
          <w:rFonts w:ascii="Times New Roman" w:eastAsiaTheme="majorEastAsia" w:hAnsi="Times New Roman" w:cs="Times New Roman"/>
          <w:spacing w:val="-10"/>
          <w:kern w:val="28"/>
          <w:sz w:val="44"/>
          <w:szCs w:val="56"/>
        </w:rPr>
        <w:t>A</w:t>
      </w:r>
      <w:r w:rsidR="00A84AD1" w:rsidRPr="00412AB8">
        <w:rPr>
          <w:rFonts w:ascii="Times New Roman" w:eastAsiaTheme="majorEastAsia" w:hAnsi="Times New Roman" w:cs="Times New Roman"/>
          <w:spacing w:val="-10"/>
          <w:kern w:val="28"/>
          <w:sz w:val="44"/>
          <w:szCs w:val="56"/>
        </w:rPr>
        <w:t xml:space="preserve"> POTPORE SEKTORU SVINJOGOJSTVA ZA NADOKNADU GUBITKA USLIJED NAREĐENIH MJERA ZA SUZBIJANJE AFRIČKE SVINJSKE </w:t>
      </w:r>
      <w:r w:rsidR="00A84AD1" w:rsidRPr="00BD08F6">
        <w:rPr>
          <w:rFonts w:ascii="Times New Roman" w:eastAsiaTheme="majorEastAsia" w:hAnsi="Times New Roman" w:cs="Times New Roman"/>
          <w:spacing w:val="-10"/>
          <w:kern w:val="28"/>
          <w:sz w:val="44"/>
          <w:szCs w:val="56"/>
        </w:rPr>
        <w:t>KUGE</w:t>
      </w:r>
      <w:r w:rsidR="007D341A" w:rsidRPr="00BD08F6">
        <w:rPr>
          <w:rFonts w:ascii="Times New Roman" w:eastAsiaTheme="majorEastAsia" w:hAnsi="Times New Roman" w:cs="Times New Roman"/>
          <w:spacing w:val="-10"/>
          <w:kern w:val="28"/>
          <w:sz w:val="44"/>
          <w:szCs w:val="56"/>
        </w:rPr>
        <w:t xml:space="preserve"> </w:t>
      </w:r>
      <w:r w:rsidR="00CB375A" w:rsidRPr="00BD08F6">
        <w:rPr>
          <w:rFonts w:ascii="Times New Roman" w:eastAsiaTheme="majorEastAsia" w:hAnsi="Times New Roman" w:cs="Times New Roman"/>
          <w:spacing w:val="-10"/>
          <w:kern w:val="28"/>
          <w:sz w:val="44"/>
          <w:szCs w:val="56"/>
        </w:rPr>
        <w:t>DO</w:t>
      </w:r>
      <w:r w:rsidR="00EF4AD3" w:rsidRPr="00BD08F6">
        <w:rPr>
          <w:rFonts w:ascii="Times New Roman" w:eastAsiaTheme="majorEastAsia" w:hAnsi="Times New Roman" w:cs="Times New Roman"/>
          <w:spacing w:val="-10"/>
          <w:kern w:val="28"/>
          <w:sz w:val="44"/>
          <w:szCs w:val="56"/>
        </w:rPr>
        <w:t xml:space="preserve"> 2027.</w:t>
      </w:r>
      <w:r w:rsidR="007D341A" w:rsidRPr="00BD08F6">
        <w:rPr>
          <w:rFonts w:ascii="Times New Roman" w:eastAsiaTheme="majorEastAsia" w:hAnsi="Times New Roman" w:cs="Times New Roman"/>
          <w:spacing w:val="-10"/>
          <w:kern w:val="28"/>
          <w:sz w:val="44"/>
          <w:szCs w:val="56"/>
        </w:rPr>
        <w:t xml:space="preserve"> GODIN</w:t>
      </w:r>
      <w:r w:rsidR="00CB375A" w:rsidRPr="00BD08F6">
        <w:rPr>
          <w:rFonts w:ascii="Times New Roman" w:eastAsiaTheme="majorEastAsia" w:hAnsi="Times New Roman" w:cs="Times New Roman"/>
          <w:spacing w:val="-10"/>
          <w:kern w:val="28"/>
          <w:sz w:val="44"/>
          <w:szCs w:val="56"/>
        </w:rPr>
        <w:t>E</w:t>
      </w:r>
    </w:p>
    <w:p w14:paraId="2C081343" w14:textId="77777777" w:rsidR="00A84AD1" w:rsidRPr="00412AB8" w:rsidRDefault="00A84AD1" w:rsidP="00A84AD1">
      <w:pPr>
        <w:rPr>
          <w:rFonts w:ascii="Times New Roman" w:hAnsi="Times New Roman" w:cs="Times New Roman"/>
        </w:rPr>
      </w:pPr>
    </w:p>
    <w:p w14:paraId="094AA70C" w14:textId="77777777" w:rsidR="00A84AD1" w:rsidRPr="00412AB8" w:rsidRDefault="00A84AD1" w:rsidP="00A84A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F733FB" w14:textId="77777777" w:rsidR="00A84AD1" w:rsidRPr="00412AB8" w:rsidRDefault="00A84AD1" w:rsidP="00A84A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91D5A4" w14:textId="77777777" w:rsidR="00A84AD1" w:rsidRPr="00412AB8" w:rsidRDefault="00A84AD1" w:rsidP="00A84A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387A85" w14:textId="77777777" w:rsidR="00A84AD1" w:rsidRPr="00412AB8" w:rsidRDefault="00A84AD1" w:rsidP="00A84AD1">
      <w:pPr>
        <w:rPr>
          <w:rFonts w:ascii="Times New Roman" w:hAnsi="Times New Roman" w:cs="Times New Roman"/>
          <w:b/>
          <w:sz w:val="24"/>
          <w:szCs w:val="24"/>
        </w:rPr>
      </w:pPr>
    </w:p>
    <w:p w14:paraId="19C1046E" w14:textId="77777777" w:rsidR="00A84AD1" w:rsidRPr="00412AB8" w:rsidRDefault="00A84AD1" w:rsidP="00A84AD1">
      <w:pPr>
        <w:rPr>
          <w:rFonts w:ascii="Times New Roman" w:hAnsi="Times New Roman" w:cs="Times New Roman"/>
          <w:b/>
          <w:sz w:val="24"/>
          <w:szCs w:val="24"/>
        </w:rPr>
      </w:pPr>
    </w:p>
    <w:p w14:paraId="1CD3A7B6" w14:textId="77777777" w:rsidR="00A84AD1" w:rsidRPr="00412AB8" w:rsidRDefault="00A84AD1" w:rsidP="00A84AD1">
      <w:pPr>
        <w:rPr>
          <w:rFonts w:ascii="Times New Roman" w:hAnsi="Times New Roman" w:cs="Times New Roman"/>
          <w:b/>
          <w:sz w:val="24"/>
          <w:szCs w:val="24"/>
        </w:rPr>
      </w:pPr>
    </w:p>
    <w:p w14:paraId="7ED5A9FC" w14:textId="77777777" w:rsidR="00A84AD1" w:rsidRPr="00412AB8" w:rsidRDefault="00A84AD1" w:rsidP="00A84A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E72394" w14:textId="5F52874A" w:rsidR="00A84AD1" w:rsidRPr="00412AB8" w:rsidRDefault="00A84AD1" w:rsidP="00A84A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A19473" wp14:editId="4215328B">
                <wp:simplePos x="0" y="0"/>
                <wp:positionH relativeFrom="column">
                  <wp:posOffset>-61595</wp:posOffset>
                </wp:positionH>
                <wp:positionV relativeFrom="paragraph">
                  <wp:posOffset>320675</wp:posOffset>
                </wp:positionV>
                <wp:extent cx="5934075" cy="38100"/>
                <wp:effectExtent l="0" t="0" r="9525" b="0"/>
                <wp:wrapNone/>
                <wp:docPr id="903331510" name="Ravni povez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340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44E37" id="Ravni poveznik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5pt,25.25pt" to="462.4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412AB8">
        <w:rPr>
          <w:rFonts w:ascii="Times New Roman" w:hAnsi="Times New Roman" w:cs="Times New Roman"/>
          <w:b/>
          <w:sz w:val="24"/>
          <w:szCs w:val="24"/>
        </w:rPr>
        <w:t xml:space="preserve">Zagreb, </w:t>
      </w:r>
      <w:r w:rsidR="00C26605">
        <w:rPr>
          <w:rFonts w:ascii="Times New Roman" w:hAnsi="Times New Roman" w:cs="Times New Roman"/>
          <w:b/>
          <w:sz w:val="24"/>
          <w:szCs w:val="24"/>
        </w:rPr>
        <w:t>2026</w:t>
      </w:r>
      <w:r w:rsidRPr="00412AB8">
        <w:rPr>
          <w:rFonts w:ascii="Times New Roman" w:hAnsi="Times New Roman" w:cs="Times New Roman"/>
          <w:b/>
          <w:sz w:val="24"/>
          <w:szCs w:val="24"/>
        </w:rPr>
        <w:t>. godin</w:t>
      </w:r>
      <w:r w:rsidR="00C26605">
        <w:rPr>
          <w:rFonts w:ascii="Times New Roman" w:hAnsi="Times New Roman" w:cs="Times New Roman"/>
          <w:b/>
          <w:sz w:val="24"/>
          <w:szCs w:val="24"/>
        </w:rPr>
        <w:t>a</w:t>
      </w:r>
    </w:p>
    <w:p w14:paraId="6F4CC87E" w14:textId="77777777" w:rsidR="00A84AD1" w:rsidRPr="00412AB8" w:rsidRDefault="00A84AD1" w:rsidP="00A84AD1">
      <w:pPr>
        <w:rPr>
          <w:rFonts w:ascii="Times New Roman" w:eastAsiaTheme="majorEastAsia" w:hAnsi="Times New Roman" w:cs="Times New Roman"/>
          <w:b/>
          <w:sz w:val="24"/>
          <w:szCs w:val="32"/>
        </w:rPr>
      </w:pPr>
      <w:r w:rsidRPr="00412AB8">
        <w:rPr>
          <w:rFonts w:ascii="Times New Roman" w:hAnsi="Times New Roman" w:cs="Times New Roman"/>
        </w:rPr>
        <w:br w:type="page"/>
      </w:r>
    </w:p>
    <w:p w14:paraId="111F4120" w14:textId="77777777" w:rsidR="00772018" w:rsidRDefault="00252FF2" w:rsidP="00777C79">
      <w:pPr>
        <w:pStyle w:val="Naslov1"/>
        <w:spacing w:before="120" w:beforeAutospacing="0" w:after="120" w:afterAutospacing="0" w:line="300" w:lineRule="exact"/>
        <w:rPr>
          <w:rFonts w:eastAsia="Times New Roman"/>
          <w:sz w:val="24"/>
          <w:szCs w:val="24"/>
        </w:rPr>
      </w:pPr>
      <w:r>
        <w:rPr>
          <w:rStyle w:val="zadanifontodlomka-000001"/>
          <w:rFonts w:eastAsia="Times New Roman"/>
          <w:b/>
          <w:bCs/>
        </w:rPr>
        <w:lastRenderedPageBreak/>
        <w:t xml:space="preserve">1. UVOD </w:t>
      </w:r>
    </w:p>
    <w:p w14:paraId="26EDC4D4" w14:textId="4D10D632" w:rsidR="00B74D2D" w:rsidRPr="00CB375A" w:rsidRDefault="00B74D2D" w:rsidP="00F13FD0">
      <w:pPr>
        <w:pStyle w:val="Normal1"/>
        <w:spacing w:before="120" w:after="120" w:line="300" w:lineRule="exact"/>
      </w:pPr>
      <w:r w:rsidRPr="000B0122">
        <w:t>Afrička svinjska kuga najveća je prijetnja sektoru svinjogojstva</w:t>
      </w:r>
      <w:r>
        <w:t>, a s</w:t>
      </w:r>
      <w:r w:rsidRPr="00E11AB7">
        <w:t xml:space="preserve">prječavanje, kontrola i iskorjenjivanje </w:t>
      </w:r>
      <w:r>
        <w:t>iste</w:t>
      </w:r>
      <w:r w:rsidRPr="00E11AB7">
        <w:t xml:space="preserve"> pitanje je visokog prioriteta za Republiku Hrvatsku i Europsku uniju</w:t>
      </w:r>
      <w:r>
        <w:t xml:space="preserve">. </w:t>
      </w:r>
      <w:r w:rsidR="00A8150A" w:rsidRPr="00E11AB7">
        <w:t xml:space="preserve">Do </w:t>
      </w:r>
      <w:r w:rsidR="00A8150A" w:rsidRPr="00CB375A">
        <w:t>danas nije razvijeno cjepivo protiv ove bolesti te nema drugog načina iskorjenjivanja u slučaju pojave afričke svinjske kuge osim provedbe strogih mjera kontrole.</w:t>
      </w:r>
    </w:p>
    <w:p w14:paraId="66A1AE63" w14:textId="76362E60" w:rsidR="0039195D" w:rsidRPr="00CB375A" w:rsidRDefault="00F13FD0" w:rsidP="0039195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75A">
        <w:rPr>
          <w:rStyle w:val="zadanifontodlomka-000002"/>
        </w:rPr>
        <w:t xml:space="preserve">Pojava afričke svinjske kuge potvrđena je u Republici Hrvatskoj u populaciji domaćih svinja Izvješćima Hrvatskog veterinarskog instituta broj V-7649/2023, Z-18676/2023 i Z-18673/2023 od 26. lipnja 2023. godine. </w:t>
      </w:r>
      <w:r w:rsidR="00D64B50" w:rsidRPr="00CB375A">
        <w:rPr>
          <w:rStyle w:val="zadanifontodlomka-000002"/>
        </w:rPr>
        <w:t>Iako je t</w:t>
      </w:r>
      <w:r w:rsidR="004B422D" w:rsidRPr="00CB375A">
        <w:rPr>
          <w:rStyle w:val="zadanifontodlomka-000002"/>
        </w:rPr>
        <w:t xml:space="preserve">ijekom </w:t>
      </w:r>
      <w:r w:rsidR="00D64B50" w:rsidRPr="00CB375A">
        <w:rPr>
          <w:rStyle w:val="zadanifontodlomka-000002"/>
        </w:rPr>
        <w:t>2024. godine</w:t>
      </w:r>
      <w:r w:rsidR="00C235D6" w:rsidRPr="00CB375A">
        <w:rPr>
          <w:rStyle w:val="zadanifontodlomka-000002"/>
        </w:rPr>
        <w:t xml:space="preserve"> potvrđeno </w:t>
      </w:r>
      <w:r w:rsidR="001F55C7" w:rsidRPr="00CB375A">
        <w:rPr>
          <w:rStyle w:val="zadanifontodlomka-000002"/>
        </w:rPr>
        <w:t xml:space="preserve">izbijanje bolesti na </w:t>
      </w:r>
      <w:r w:rsidR="00822E2A">
        <w:rPr>
          <w:rStyle w:val="zadanifontodlomka-000002"/>
        </w:rPr>
        <w:t xml:space="preserve">šest </w:t>
      </w:r>
      <w:r w:rsidR="001F55C7" w:rsidRPr="00CB375A">
        <w:rPr>
          <w:rStyle w:val="zadanifontodlomka-000002"/>
        </w:rPr>
        <w:t xml:space="preserve">objekata, a u prvoj polovici 2025. godine </w:t>
      </w:r>
      <w:r w:rsidR="004F6028" w:rsidRPr="00CB375A">
        <w:rPr>
          <w:rFonts w:ascii="Times New Roman" w:hAnsi="Times New Roman" w:cs="Times New Roman"/>
          <w:sz w:val="24"/>
          <w:szCs w:val="24"/>
        </w:rPr>
        <w:t>na</w:t>
      </w:r>
      <w:r w:rsidR="000E2201" w:rsidRPr="00CB375A">
        <w:rPr>
          <w:rFonts w:ascii="Times New Roman" w:hAnsi="Times New Roman" w:cs="Times New Roman"/>
          <w:sz w:val="24"/>
          <w:szCs w:val="24"/>
        </w:rPr>
        <w:t xml:space="preserve"> </w:t>
      </w:r>
      <w:r w:rsidR="001F55C7" w:rsidRPr="00CB375A">
        <w:rPr>
          <w:rFonts w:ascii="Times New Roman" w:hAnsi="Times New Roman" w:cs="Times New Roman"/>
          <w:sz w:val="24"/>
          <w:szCs w:val="24"/>
        </w:rPr>
        <w:t>jedno</w:t>
      </w:r>
      <w:r w:rsidR="004F6028" w:rsidRPr="00CB375A">
        <w:rPr>
          <w:rFonts w:ascii="Times New Roman" w:hAnsi="Times New Roman" w:cs="Times New Roman"/>
          <w:sz w:val="24"/>
          <w:szCs w:val="24"/>
        </w:rPr>
        <w:t>m objektu</w:t>
      </w:r>
      <w:r w:rsidR="000E2201" w:rsidRPr="00CB375A">
        <w:rPr>
          <w:rFonts w:ascii="Times New Roman" w:hAnsi="Times New Roman" w:cs="Times New Roman"/>
          <w:sz w:val="24"/>
          <w:szCs w:val="24"/>
        </w:rPr>
        <w:t xml:space="preserve">, tijekom ljetnih mjeseci zabilježen je niz potvrda novih slučajeva </w:t>
      </w:r>
      <w:r w:rsidR="003E64DB" w:rsidRPr="00CB375A">
        <w:rPr>
          <w:rFonts w:ascii="Times New Roman" w:hAnsi="Times New Roman" w:cs="Times New Roman"/>
          <w:sz w:val="24"/>
          <w:szCs w:val="24"/>
        </w:rPr>
        <w:t>u</w:t>
      </w:r>
      <w:r w:rsidR="000E2201" w:rsidRPr="00CB375A">
        <w:rPr>
          <w:rFonts w:ascii="Times New Roman" w:hAnsi="Times New Roman" w:cs="Times New Roman"/>
          <w:sz w:val="24"/>
          <w:szCs w:val="24"/>
        </w:rPr>
        <w:t xml:space="preserve"> Osječko-baranjsk</w:t>
      </w:r>
      <w:r w:rsidR="003E64DB" w:rsidRPr="00CB375A">
        <w:rPr>
          <w:rFonts w:ascii="Times New Roman" w:hAnsi="Times New Roman" w:cs="Times New Roman"/>
          <w:sz w:val="24"/>
          <w:szCs w:val="24"/>
        </w:rPr>
        <w:t>oj</w:t>
      </w:r>
      <w:r w:rsidR="000E2201" w:rsidRPr="00CB375A">
        <w:rPr>
          <w:rFonts w:ascii="Times New Roman" w:hAnsi="Times New Roman" w:cs="Times New Roman"/>
          <w:sz w:val="24"/>
          <w:szCs w:val="24"/>
        </w:rPr>
        <w:t xml:space="preserve"> županij</w:t>
      </w:r>
      <w:r w:rsidR="003E64DB" w:rsidRPr="00CB375A">
        <w:rPr>
          <w:rFonts w:ascii="Times New Roman" w:hAnsi="Times New Roman" w:cs="Times New Roman"/>
          <w:sz w:val="24"/>
          <w:szCs w:val="24"/>
        </w:rPr>
        <w:t>i na čijem području je smještena trećina svinjogojske proi</w:t>
      </w:r>
      <w:r w:rsidR="002A365D" w:rsidRPr="00CB375A">
        <w:rPr>
          <w:rFonts w:ascii="Times New Roman" w:hAnsi="Times New Roman" w:cs="Times New Roman"/>
          <w:sz w:val="24"/>
          <w:szCs w:val="24"/>
        </w:rPr>
        <w:t>zvodnje Republike Hrvatske</w:t>
      </w:r>
      <w:r w:rsidR="000E2201" w:rsidRPr="00CB375A">
        <w:rPr>
          <w:rFonts w:ascii="Times New Roman" w:hAnsi="Times New Roman" w:cs="Times New Roman"/>
          <w:sz w:val="24"/>
          <w:szCs w:val="24"/>
        </w:rPr>
        <w:t>.</w:t>
      </w:r>
      <w:r w:rsidR="0057448D">
        <w:rPr>
          <w:rFonts w:ascii="Times New Roman" w:hAnsi="Times New Roman" w:cs="Times New Roman"/>
          <w:sz w:val="24"/>
          <w:szCs w:val="24"/>
        </w:rPr>
        <w:t xml:space="preserve"> </w:t>
      </w:r>
      <w:r w:rsidR="00A01228">
        <w:rPr>
          <w:rFonts w:ascii="Times New Roman" w:hAnsi="Times New Roman" w:cs="Times New Roman"/>
          <w:sz w:val="24"/>
          <w:szCs w:val="24"/>
        </w:rPr>
        <w:t xml:space="preserve">U lipnju 2026. godine </w:t>
      </w:r>
      <w:r w:rsidR="0039195D" w:rsidRPr="0039195D">
        <w:rPr>
          <w:rFonts w:ascii="Times New Roman" w:hAnsi="Times New Roman" w:cs="Times New Roman"/>
          <w:sz w:val="24"/>
          <w:szCs w:val="24"/>
        </w:rPr>
        <w:t>potvrđena</w:t>
      </w:r>
      <w:r w:rsidR="0039195D">
        <w:rPr>
          <w:rFonts w:ascii="Times New Roman" w:hAnsi="Times New Roman" w:cs="Times New Roman"/>
          <w:sz w:val="24"/>
          <w:szCs w:val="24"/>
        </w:rPr>
        <w:t xml:space="preserve"> su</w:t>
      </w:r>
      <w:r w:rsidR="0039195D" w:rsidRPr="0039195D">
        <w:rPr>
          <w:rFonts w:ascii="Times New Roman" w:hAnsi="Times New Roman" w:cs="Times New Roman"/>
          <w:sz w:val="24"/>
          <w:szCs w:val="24"/>
        </w:rPr>
        <w:t xml:space="preserve"> nova izbijanja</w:t>
      </w:r>
      <w:r w:rsidR="0039195D">
        <w:rPr>
          <w:rFonts w:ascii="Times New Roman" w:hAnsi="Times New Roman" w:cs="Times New Roman"/>
          <w:sz w:val="24"/>
          <w:szCs w:val="24"/>
        </w:rPr>
        <w:t xml:space="preserve"> bolesti afričke svinjske kuge</w:t>
      </w:r>
      <w:r w:rsidR="0039195D" w:rsidRPr="0039195D">
        <w:rPr>
          <w:rFonts w:ascii="Times New Roman" w:hAnsi="Times New Roman" w:cs="Times New Roman"/>
          <w:sz w:val="24"/>
          <w:szCs w:val="24"/>
        </w:rPr>
        <w:t>, čime je potvrđena daljnja prisutnost virusa afričke svinjske kuge u Republici Hrvatskoj.</w:t>
      </w:r>
    </w:p>
    <w:p w14:paraId="7A36579F" w14:textId="129DD3A0" w:rsidR="00456810" w:rsidRPr="00CB375A" w:rsidRDefault="00456810" w:rsidP="00777C79">
      <w:pPr>
        <w:pStyle w:val="Normal1"/>
        <w:spacing w:before="120" w:after="120" w:line="300" w:lineRule="exact"/>
      </w:pPr>
      <w:r w:rsidRPr="00CB375A">
        <w:t>Službenom potvrdom bolesti afričke svinjske kuge, a sukladno odredbi članka 36. Zakona o zdravlju životinja („Narodne novine“, br. 152/22 i 154/22; u daljnjem tekstu: Zakon o zdravlju životinja) uspostavljaju se odgovarajuće zone ograničenja.</w:t>
      </w:r>
    </w:p>
    <w:p w14:paraId="20F37827" w14:textId="0916DB87" w:rsidR="003E6FC3" w:rsidRDefault="00822E2A" w:rsidP="003E6FC3">
      <w:pPr>
        <w:pStyle w:val="Normal1"/>
        <w:spacing w:before="120" w:after="120" w:line="300" w:lineRule="exact"/>
      </w:pPr>
      <w:r w:rsidRPr="00822E2A">
        <w:t>U zoni zaštite i zoni nadziranja, koje se određuju rješenjem Ministarstva poljoprivrede, šumarstva i ribarstva (u daljnjem tekstu: Ministarstvo), provode se mjere u skladu s Delegiranom uredbom (EU) 2020/687 i važećom naredbom donesenom na temelju članka 7. stavka 6., članka 36. stavka 6. i članka 40. Zakona o zdravlju životinja. Te mjere obvezni su primjenjivati subjekti, kao i druge relevantne pravne ili fizičke</w:t>
      </w:r>
      <w:r w:rsidR="003E6FC3">
        <w:t xml:space="preserve"> osobe</w:t>
      </w:r>
      <w:r w:rsidRPr="00822E2A">
        <w:t xml:space="preserve"> </w:t>
      </w:r>
      <w:r w:rsidR="003E6FC3" w:rsidRPr="00CB375A">
        <w:t xml:space="preserve">koje drže i/ili prevoze i/ili rukuju i/ili su odgovorni za životinje ili proizvode životinjskog podrijetla namijenjene za prehranu ljudi, hranu za životinje i nusproizvode životinjskog podrijetla koji nisu namijenjeni za prehranu ljudi, veterinari, ovlašteni veterinari, veterinarski inspektori, lovoovlaštenici, lovci te fizičke ili pravne osobe koje provode šumarske i druge radove ili aktivnosti u zaraženim zonama. </w:t>
      </w:r>
      <w:r w:rsidR="003E6FC3" w:rsidRPr="00CB375A">
        <w:rPr>
          <w:rStyle w:val="zadanifontodlomka-000002"/>
        </w:rPr>
        <w:t>Ovisno o epidemiološkoj situaciji</w:t>
      </w:r>
      <w:r w:rsidR="00966B60">
        <w:rPr>
          <w:rStyle w:val="zadanifontodlomka-000002"/>
        </w:rPr>
        <w:t>,</w:t>
      </w:r>
      <w:r w:rsidR="003E6FC3" w:rsidRPr="00CB375A">
        <w:rPr>
          <w:rStyle w:val="zadanifontodlomka-000002"/>
        </w:rPr>
        <w:t xml:space="preserve"> zona zaš</w:t>
      </w:r>
      <w:r w:rsidR="003E6FC3">
        <w:rPr>
          <w:rStyle w:val="zadanifontodlomka-000002"/>
        </w:rPr>
        <w:t>t</w:t>
      </w:r>
      <w:r w:rsidR="003E6FC3" w:rsidRPr="00CB375A">
        <w:rPr>
          <w:rStyle w:val="zadanifontodlomka-000002"/>
        </w:rPr>
        <w:t>ite i zona nadziranja podliježu izmjenama.</w:t>
      </w:r>
      <w:r w:rsidR="003E6FC3" w:rsidRPr="00CB375A">
        <w:t xml:space="preserve"> </w:t>
      </w:r>
    </w:p>
    <w:p w14:paraId="44EDDE1B" w14:textId="696B2D17" w:rsidR="006E3AED" w:rsidRPr="00CB375A" w:rsidRDefault="006E3AED" w:rsidP="00777C79">
      <w:pPr>
        <w:pStyle w:val="Normal1"/>
        <w:spacing w:before="120" w:after="120" w:line="300" w:lineRule="exact"/>
      </w:pPr>
      <w:r w:rsidRPr="00CB375A">
        <w:t xml:space="preserve">Svinje iz objekata smještenih u zoni zaštite i </w:t>
      </w:r>
      <w:r w:rsidR="00B564E3" w:rsidRPr="00CB375A">
        <w:t xml:space="preserve">zoni nadziranja, uz ispunjavanje propisanih uvjeta, mogu se premještati u klaonice određene od strane Ministarstva pod uvjetom da meso podrijetlom od tih svinja bude podvrgnuto postupku prerade kako je određeno Prilogom VII. Delegirane uredbe (EU) 2020/687 u objektu klanja ili objektu za preradu određenom od strane Ministarstva. </w:t>
      </w:r>
    </w:p>
    <w:p w14:paraId="6A0A233E" w14:textId="7203F1F7" w:rsidR="00025460" w:rsidRPr="00CB375A" w:rsidRDefault="00252FF2" w:rsidP="00777C79">
      <w:pPr>
        <w:pStyle w:val="Normal1"/>
        <w:spacing w:before="120" w:after="120" w:line="300" w:lineRule="exact"/>
      </w:pPr>
      <w:r w:rsidRPr="00CB375A">
        <w:rPr>
          <w:rStyle w:val="zadanifontodlomka-000002"/>
        </w:rPr>
        <w:t>Naređene mjere nužne su kako bi se suzbilo širenje afričke svinjske kuge, ali iste imaju za posljedicu nemogućnost plasmana živih svinja</w:t>
      </w:r>
      <w:r w:rsidR="006E3AED" w:rsidRPr="00CB375A">
        <w:rPr>
          <w:rStyle w:val="zadanifontodlomka-000002"/>
        </w:rPr>
        <w:t xml:space="preserve"> proizvedenih na području zone zaštite i zone nadziranja</w:t>
      </w:r>
      <w:r w:rsidRPr="00CB375A">
        <w:rPr>
          <w:rStyle w:val="zadanifontodlomka-000002"/>
        </w:rPr>
        <w:t xml:space="preserve"> po </w:t>
      </w:r>
      <w:r w:rsidR="004130A1" w:rsidRPr="00CB375A">
        <w:rPr>
          <w:rStyle w:val="zadanifontodlomka-000002"/>
        </w:rPr>
        <w:t>tržišnim</w:t>
      </w:r>
      <w:r w:rsidRPr="00CB375A">
        <w:rPr>
          <w:rStyle w:val="zadanifontodlomka-000002"/>
        </w:rPr>
        <w:t xml:space="preserve"> cijenama. </w:t>
      </w:r>
      <w:r w:rsidR="004B676F">
        <w:rPr>
          <w:rStyle w:val="zadanifontodlomka-000002"/>
        </w:rPr>
        <w:t>S o</w:t>
      </w:r>
      <w:r w:rsidRPr="00CB375A">
        <w:rPr>
          <w:rStyle w:val="zadanifontodlomka-000002"/>
        </w:rPr>
        <w:t>bzirom na propisan</w:t>
      </w:r>
      <w:r w:rsidR="004130A1" w:rsidRPr="00CB375A">
        <w:rPr>
          <w:rStyle w:val="zadanifontodlomka-000002"/>
        </w:rPr>
        <w:t>e</w:t>
      </w:r>
      <w:r w:rsidRPr="00CB375A">
        <w:rPr>
          <w:rStyle w:val="zadanifontodlomka-000002"/>
        </w:rPr>
        <w:t xml:space="preserve"> </w:t>
      </w:r>
      <w:r w:rsidR="004130A1" w:rsidRPr="00CB375A">
        <w:rPr>
          <w:rStyle w:val="zadanifontodlomka-000002"/>
        </w:rPr>
        <w:t xml:space="preserve">postupke </w:t>
      </w:r>
      <w:r w:rsidR="00FF559B" w:rsidRPr="00CB375A">
        <w:rPr>
          <w:rStyle w:val="zadanifontodlomka-000002"/>
        </w:rPr>
        <w:t>obrade za umanjivanje rizika, poput toplinske obrade, fermentacije i dozrijevanja</w:t>
      </w:r>
      <w:r w:rsidR="00106052">
        <w:rPr>
          <w:rStyle w:val="zadanifontodlomka-000002"/>
        </w:rPr>
        <w:t>,</w:t>
      </w:r>
      <w:r w:rsidR="00FF559B" w:rsidRPr="00CB375A">
        <w:rPr>
          <w:rStyle w:val="zadanifontodlomka-000002"/>
        </w:rPr>
        <w:t xml:space="preserve"> ali i </w:t>
      </w:r>
      <w:r w:rsidR="004130A1" w:rsidRPr="00CB375A">
        <w:rPr>
          <w:rStyle w:val="zadanifontodlomka-000002"/>
        </w:rPr>
        <w:t>posebno</w:t>
      </w:r>
      <w:r w:rsidR="00FF559B" w:rsidRPr="00CB375A">
        <w:rPr>
          <w:rStyle w:val="zadanifontodlomka-000002"/>
        </w:rPr>
        <w:t>g</w:t>
      </w:r>
      <w:r w:rsidR="004130A1" w:rsidRPr="00CB375A">
        <w:rPr>
          <w:rStyle w:val="zadanifontodlomka-000002"/>
        </w:rPr>
        <w:t xml:space="preserve"> označavanj</w:t>
      </w:r>
      <w:r w:rsidR="00FF559B" w:rsidRPr="00CB375A">
        <w:rPr>
          <w:rStyle w:val="zadanifontodlomka-000002"/>
        </w:rPr>
        <w:t>a te</w:t>
      </w:r>
      <w:r w:rsidRPr="00CB375A">
        <w:rPr>
          <w:rStyle w:val="zadanifontodlomka-000002"/>
        </w:rPr>
        <w:t xml:space="preserve"> nemogućnost iskorištenja trupa na način kao u slučaju klanja svinja s područja koje nije obuhvaćeno mjerama kontrole primarni proizvođači u sektoru svinjogojstva koji se nalaze u </w:t>
      </w:r>
      <w:r w:rsidR="006E3AED" w:rsidRPr="00CB375A">
        <w:rPr>
          <w:rStyle w:val="zadanifontodlomka-000002"/>
        </w:rPr>
        <w:t xml:space="preserve">navedenim </w:t>
      </w:r>
      <w:r w:rsidRPr="00CB375A">
        <w:rPr>
          <w:rStyle w:val="zadanifontodlomka-000002"/>
        </w:rPr>
        <w:t>zon</w:t>
      </w:r>
      <w:r w:rsidR="004130A1" w:rsidRPr="00CB375A">
        <w:rPr>
          <w:rStyle w:val="zadanifontodlomka-000002"/>
        </w:rPr>
        <w:t xml:space="preserve">ama </w:t>
      </w:r>
      <w:r w:rsidRPr="00CB375A">
        <w:rPr>
          <w:rStyle w:val="zadanifontodlomka-000002"/>
        </w:rPr>
        <w:t>nisu u mogućnosti ostvariti tržišne cijene za proizvedene svinje.</w:t>
      </w:r>
      <w:r w:rsidR="00EF4AD3" w:rsidRPr="00CB375A">
        <w:t xml:space="preserve"> </w:t>
      </w:r>
    </w:p>
    <w:p w14:paraId="63EE3366" w14:textId="5D68DDFB" w:rsidR="00A84AD1" w:rsidRDefault="00EF4AD3" w:rsidP="00007AB6">
      <w:pPr>
        <w:pStyle w:val="Normal1"/>
        <w:spacing w:before="120" w:after="120" w:line="300" w:lineRule="exact"/>
        <w:rPr>
          <w:rStyle w:val="zadanifontodlomka-000004"/>
        </w:rPr>
      </w:pPr>
      <w:r w:rsidRPr="00CB375A">
        <w:t>Po pojavi bolesti na području Republike Hrvatske tijekom 2023. godine omogućena je dodjela potpore primarnim proizvođačima za tovne svinje isporučene na klanje iz objekata u zonama primjene naređenih mjera</w:t>
      </w:r>
      <w:r w:rsidR="00046992" w:rsidRPr="00CB375A">
        <w:t>, odnosno zone zaštite i zone nadziranja</w:t>
      </w:r>
      <w:r w:rsidRPr="00CB375A">
        <w:t>. S obzirom na ponovna izbijanja bolesti 2025.</w:t>
      </w:r>
      <w:r w:rsidR="00F95CE5">
        <w:t xml:space="preserve"> i 2026.</w:t>
      </w:r>
      <w:r w:rsidRPr="00CB375A">
        <w:t xml:space="preserve"> godine</w:t>
      </w:r>
      <w:r w:rsidR="00626289">
        <w:t>,</w:t>
      </w:r>
      <w:r w:rsidRPr="00CB375A">
        <w:t xml:space="preserve"> nužno je</w:t>
      </w:r>
      <w:r w:rsidR="00B3644C">
        <w:t xml:space="preserve"> i primjereno</w:t>
      </w:r>
      <w:r w:rsidRPr="00CB375A">
        <w:t xml:space="preserve"> omogućiti potporu proizvođačima koji su pretrpjeli istovjetne gubitke.</w:t>
      </w:r>
      <w:r w:rsidR="00B3644C">
        <w:t xml:space="preserve"> Odnosno, </w:t>
      </w:r>
      <w:r w:rsidR="00252FF2" w:rsidRPr="00CB375A">
        <w:rPr>
          <w:rStyle w:val="zadanifontodlomka-000002"/>
        </w:rPr>
        <w:t xml:space="preserve">omogućiti dodjelu potpore primarnim </w:t>
      </w:r>
      <w:r w:rsidR="00252FF2" w:rsidRPr="00CB375A">
        <w:rPr>
          <w:rStyle w:val="zadanifontodlomka-000002"/>
        </w:rPr>
        <w:lastRenderedPageBreak/>
        <w:t>proizvođačima u sektoru svinjogojstva kako bi s</w:t>
      </w:r>
      <w:r w:rsidR="00252FF2">
        <w:rPr>
          <w:rStyle w:val="zadanifontodlomka-000002"/>
        </w:rPr>
        <w:t xml:space="preserve">e kompenzirao nastali gubitak prihoda za životinje otpremljene na klanje iz objekata u </w:t>
      </w:r>
      <w:r>
        <w:rPr>
          <w:rStyle w:val="zadanifontodlomka-000002"/>
        </w:rPr>
        <w:t>zoni zaštite ili zoni nadziranja</w:t>
      </w:r>
      <w:r w:rsidR="00252FF2">
        <w:rPr>
          <w:rStyle w:val="zadanifontodlomka-000002"/>
        </w:rPr>
        <w:t xml:space="preserve"> </w:t>
      </w:r>
      <w:r w:rsidR="009E5940">
        <w:rPr>
          <w:rStyle w:val="zadanifontodlomka-000002"/>
        </w:rPr>
        <w:t>te</w:t>
      </w:r>
      <w:r w:rsidR="00252FF2">
        <w:rPr>
          <w:rStyle w:val="zadanifontodlomka-000002"/>
        </w:rPr>
        <w:t xml:space="preserve"> nadoknadila tržišna vrijednost za </w:t>
      </w:r>
      <w:r w:rsidR="00560868">
        <w:rPr>
          <w:rStyle w:val="zadanifontodlomka-000002"/>
        </w:rPr>
        <w:t>zaklane</w:t>
      </w:r>
      <w:r w:rsidR="00252FF2">
        <w:rPr>
          <w:rStyle w:val="zadanifontodlomka-000002"/>
        </w:rPr>
        <w:t xml:space="preserve"> svinje uslijed provedbe naređenih mjera koje su na snazi.</w:t>
      </w:r>
      <w:r w:rsidR="00252FF2">
        <w:rPr>
          <w:rStyle w:val="zadanifontodlomka-000004"/>
        </w:rPr>
        <w:t xml:space="preserve"> </w:t>
      </w:r>
    </w:p>
    <w:p w14:paraId="586250C2" w14:textId="77777777" w:rsidR="00EE7331" w:rsidRDefault="00EE7331" w:rsidP="00007AB6">
      <w:pPr>
        <w:pStyle w:val="Normal1"/>
        <w:spacing w:before="120" w:after="120" w:line="300" w:lineRule="exact"/>
      </w:pPr>
    </w:p>
    <w:p w14:paraId="4436CD2F" w14:textId="04E26CE0" w:rsidR="00772018" w:rsidRDefault="00252FF2" w:rsidP="00380B00">
      <w:pPr>
        <w:rPr>
          <w:rFonts w:eastAsia="Times New Roman"/>
          <w:sz w:val="24"/>
          <w:szCs w:val="24"/>
        </w:rPr>
      </w:pPr>
      <w:r>
        <w:rPr>
          <w:rStyle w:val="zadanifontodlomka-000001"/>
          <w:rFonts w:eastAsia="Times New Roman"/>
        </w:rPr>
        <w:t xml:space="preserve">2. CILJ PROGRAMA </w:t>
      </w:r>
    </w:p>
    <w:p w14:paraId="056A6AF4" w14:textId="2233BF67" w:rsidR="00772018" w:rsidRDefault="00252FF2" w:rsidP="00777C79">
      <w:pPr>
        <w:pStyle w:val="Normal1"/>
        <w:spacing w:before="120" w:after="120" w:line="300" w:lineRule="exact"/>
      </w:pPr>
      <w:r>
        <w:rPr>
          <w:rStyle w:val="zadanifontodlomka-000002"/>
        </w:rPr>
        <w:t xml:space="preserve">Cilj </w:t>
      </w:r>
      <w:r w:rsidR="00CB375A">
        <w:rPr>
          <w:rStyle w:val="zadanifontodlomka-000002"/>
        </w:rPr>
        <w:t xml:space="preserve">ovoga </w:t>
      </w:r>
      <w:r>
        <w:rPr>
          <w:rStyle w:val="zadanifontodlomka-000002"/>
        </w:rPr>
        <w:t xml:space="preserve">Programa je dodjela potpore za kompenzaciju gubitka prihoda za životinje otpremljene na klanje iz objekata u </w:t>
      </w:r>
      <w:r w:rsidR="00EF4AD3">
        <w:rPr>
          <w:rStyle w:val="zadanifontodlomka-000002"/>
        </w:rPr>
        <w:t xml:space="preserve">zoni zaštite ili zoni nadziranja </w:t>
      </w:r>
      <w:r>
        <w:rPr>
          <w:rStyle w:val="zadanifontodlomka-000002"/>
        </w:rPr>
        <w:t>sukladno relevantnim propisima i mjerama kontrole bolesti.</w:t>
      </w:r>
    </w:p>
    <w:p w14:paraId="517B6F94" w14:textId="5B71322B" w:rsidR="0095105A" w:rsidRDefault="00252FF2" w:rsidP="00777C79">
      <w:pPr>
        <w:pStyle w:val="Normal1"/>
        <w:spacing w:before="120" w:after="120" w:line="300" w:lineRule="exact"/>
        <w:rPr>
          <w:rStyle w:val="zadanifontodlomka-000002"/>
        </w:rPr>
      </w:pPr>
      <w:r>
        <w:rPr>
          <w:rStyle w:val="zadanifontodlomka-000002"/>
        </w:rPr>
        <w:t xml:space="preserve">Proizvođači svinja čiji se objekti nalaze u </w:t>
      </w:r>
      <w:r w:rsidR="00EF4AD3">
        <w:rPr>
          <w:rStyle w:val="zadanifontodlomka-000002"/>
        </w:rPr>
        <w:t>zoni zaštite ili zoni nadziranja</w:t>
      </w:r>
      <w:r>
        <w:rPr>
          <w:rStyle w:val="zadanifontodlomka-000002"/>
        </w:rPr>
        <w:t xml:space="preserve"> nisu u mogućnosti plasirati svinje po aktualnim tržišnim cijenama. Zbog navedenih okolnosti potrebno je dodijeliti potporu proizvođačima </w:t>
      </w:r>
      <w:r w:rsidR="0095105A">
        <w:rPr>
          <w:rStyle w:val="zadanifontodlomka-000002"/>
        </w:rPr>
        <w:t>koji su pretrpjeli gubitke uzrokovane mjerama kontrole.</w:t>
      </w:r>
    </w:p>
    <w:p w14:paraId="5E95D52D" w14:textId="5016D292" w:rsidR="00772018" w:rsidRDefault="00252FF2" w:rsidP="00777C79">
      <w:pPr>
        <w:pStyle w:val="Normal1"/>
        <w:spacing w:before="120" w:after="120" w:line="300" w:lineRule="exact"/>
      </w:pPr>
      <w:r>
        <w:rPr>
          <w:rStyle w:val="zadanifontodlomka-000002"/>
        </w:rPr>
        <w:t>Cilj dodjele potpore je isključivo kompenzacija gubitka uzrokovanih mjerama kontrole za suzbijanje afričke svinjske kuge u Republici Hrvatskoj te neće imati negativan utjecaj na okoliš.</w:t>
      </w:r>
      <w:r>
        <w:t xml:space="preserve"> </w:t>
      </w:r>
    </w:p>
    <w:p w14:paraId="35200494" w14:textId="7078B298" w:rsidR="00772018" w:rsidRDefault="00772018" w:rsidP="00777C79">
      <w:pPr>
        <w:pStyle w:val="Normal1"/>
        <w:spacing w:before="120" w:after="120" w:line="300" w:lineRule="exact"/>
      </w:pPr>
    </w:p>
    <w:p w14:paraId="285C6474" w14:textId="77777777" w:rsidR="00772018" w:rsidRDefault="00252FF2" w:rsidP="00777C79">
      <w:pPr>
        <w:pStyle w:val="Naslov1"/>
        <w:spacing w:before="120" w:beforeAutospacing="0" w:after="120" w:afterAutospacing="0" w:line="300" w:lineRule="exact"/>
        <w:rPr>
          <w:rFonts w:eastAsia="Times New Roman"/>
          <w:sz w:val="24"/>
          <w:szCs w:val="24"/>
        </w:rPr>
      </w:pPr>
      <w:r>
        <w:rPr>
          <w:rStyle w:val="zadanifontodlomka-000001"/>
          <w:rFonts w:eastAsia="Times New Roman"/>
          <w:b/>
          <w:bCs/>
        </w:rPr>
        <w:t xml:space="preserve">3. PRAVNA OSNOVA </w:t>
      </w:r>
    </w:p>
    <w:p w14:paraId="7B8682F0" w14:textId="2BA3126E" w:rsidR="00772018" w:rsidRDefault="00252FF2" w:rsidP="00777C79">
      <w:pPr>
        <w:pStyle w:val="Normal1"/>
        <w:spacing w:before="120" w:after="120" w:line="300" w:lineRule="exact"/>
      </w:pPr>
      <w:r>
        <w:rPr>
          <w:rStyle w:val="zadanifontodlomka-000002"/>
        </w:rPr>
        <w:t>Pravni temelj za donošenje ovoga Programa je članak 39. Zakona o poljoprivredi („Narodne novine“, br. 118/18., 42/20., 127/20. – Odluka Ustavnog suda Republike Hrvatske, 52/21.</w:t>
      </w:r>
      <w:r w:rsidR="00EF4AD3">
        <w:rPr>
          <w:rStyle w:val="zadanifontodlomka-000002"/>
        </w:rPr>
        <w:t>,</w:t>
      </w:r>
      <w:r>
        <w:rPr>
          <w:rStyle w:val="zadanifontodlomka-000002"/>
        </w:rPr>
        <w:t xml:space="preserve"> 152/22.</w:t>
      </w:r>
      <w:r w:rsidR="00EF4AD3">
        <w:rPr>
          <w:rStyle w:val="zadanifontodlomka-000002"/>
        </w:rPr>
        <w:t xml:space="preserve"> i 152/24.</w:t>
      </w:r>
      <w:r>
        <w:rPr>
          <w:rStyle w:val="zadanifontodlomka-000002"/>
        </w:rPr>
        <w:t>).</w:t>
      </w:r>
      <w:r>
        <w:t xml:space="preserve"> </w:t>
      </w:r>
    </w:p>
    <w:p w14:paraId="1E5A271E" w14:textId="3749920D" w:rsidR="0022723C" w:rsidRPr="00AA5BF4" w:rsidRDefault="00252FF2" w:rsidP="002272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zadanifontodlomka-000002"/>
        </w:rPr>
        <w:t xml:space="preserve">Potpore iz ovoga Programa spojive su s unutarnjim tržištem u smislu članka 107. stavka 3. točke (c) Ugovora o funkcioniranju Europske unije (u daljnjem tekstu: UFEU) </w:t>
      </w:r>
      <w:r w:rsidR="0022723C" w:rsidRPr="00AA5BF4">
        <w:rPr>
          <w:rFonts w:ascii="Times New Roman" w:hAnsi="Times New Roman" w:cs="Times New Roman"/>
          <w:sz w:val="24"/>
          <w:szCs w:val="24"/>
        </w:rPr>
        <w:t>te su kao takve odobrene od strane Europske komisije.</w:t>
      </w:r>
    </w:p>
    <w:p w14:paraId="0A30EEFA" w14:textId="039B6B17" w:rsidR="00772018" w:rsidRDefault="00772018" w:rsidP="00777C79">
      <w:pPr>
        <w:pStyle w:val="normal-000006"/>
        <w:spacing w:before="120" w:after="120" w:line="300" w:lineRule="exact"/>
      </w:pPr>
    </w:p>
    <w:p w14:paraId="124CA04D" w14:textId="77777777" w:rsidR="00772018" w:rsidRDefault="00252FF2" w:rsidP="00777C79">
      <w:pPr>
        <w:pStyle w:val="Naslov1"/>
        <w:spacing w:before="120" w:beforeAutospacing="0" w:after="120" w:afterAutospacing="0" w:line="300" w:lineRule="exact"/>
        <w:rPr>
          <w:rFonts w:eastAsia="Times New Roman"/>
          <w:sz w:val="24"/>
          <w:szCs w:val="24"/>
        </w:rPr>
      </w:pPr>
      <w:r>
        <w:rPr>
          <w:rStyle w:val="zadanifontodlomka-000001"/>
          <w:rFonts w:eastAsia="Times New Roman"/>
          <w:b/>
          <w:bCs/>
        </w:rPr>
        <w:t xml:space="preserve">4. MJERA U PROVEDBI PROGRAMA </w:t>
      </w:r>
    </w:p>
    <w:p w14:paraId="20AE5549" w14:textId="315ACC94" w:rsidR="00772018" w:rsidRPr="00BD08F6" w:rsidRDefault="00252FF2" w:rsidP="00777C79">
      <w:pPr>
        <w:pStyle w:val="Normal1"/>
        <w:spacing w:before="120" w:after="120" w:line="300" w:lineRule="exact"/>
      </w:pPr>
      <w:r w:rsidRPr="00762908">
        <w:rPr>
          <w:rStyle w:val="zadanifontodlomka-000002"/>
        </w:rPr>
        <w:t xml:space="preserve">Sredstva će se dodijeliti </w:t>
      </w:r>
      <w:r w:rsidR="000F36CB">
        <w:rPr>
          <w:rStyle w:val="zadanifontodlomka-000002"/>
        </w:rPr>
        <w:t xml:space="preserve">primarnim </w:t>
      </w:r>
      <w:r w:rsidRPr="00762908">
        <w:rPr>
          <w:rStyle w:val="zadanifontodlomka-000002"/>
        </w:rPr>
        <w:t xml:space="preserve">proizvođačima s čijih objekata </w:t>
      </w:r>
      <w:r w:rsidR="000F36CB">
        <w:rPr>
          <w:rStyle w:val="zadanifontodlomka-000002"/>
        </w:rPr>
        <w:t xml:space="preserve">u zoni zaštite ili zoni nadziranja </w:t>
      </w:r>
      <w:r w:rsidRPr="00762908">
        <w:rPr>
          <w:rStyle w:val="zadanifontodlomka-000002"/>
        </w:rPr>
        <w:t xml:space="preserve">su svinje otpremljene u klaonicu </w:t>
      </w:r>
      <w:r w:rsidRPr="00BD08F6">
        <w:rPr>
          <w:rStyle w:val="zadanifontodlomka-000002"/>
        </w:rPr>
        <w:t xml:space="preserve">određenu od strane Ministarstva </w:t>
      </w:r>
      <w:r w:rsidR="000F36CB" w:rsidRPr="00BD08F6">
        <w:rPr>
          <w:rStyle w:val="zadanifontodlomka-000002"/>
        </w:rPr>
        <w:t>u razdoblju od 1. siječnja 2025. godine do 31. kolovoza 2027. godine</w:t>
      </w:r>
      <w:r w:rsidRPr="00BD08F6">
        <w:rPr>
          <w:rStyle w:val="zadanifontodlomka-000002"/>
        </w:rPr>
        <w:t>.</w:t>
      </w:r>
    </w:p>
    <w:p w14:paraId="1AC390F2" w14:textId="35286FC3" w:rsidR="00D510A7" w:rsidRDefault="00D510A7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51B0C7A4" w14:textId="77777777" w:rsidR="00772018" w:rsidRDefault="00252FF2" w:rsidP="00777C79">
      <w:pPr>
        <w:pStyle w:val="Naslov1"/>
        <w:spacing w:before="120" w:beforeAutospacing="0" w:after="120" w:afterAutospacing="0" w:line="300" w:lineRule="exact"/>
        <w:rPr>
          <w:rFonts w:eastAsia="Times New Roman"/>
          <w:sz w:val="24"/>
          <w:szCs w:val="24"/>
        </w:rPr>
      </w:pPr>
      <w:r>
        <w:rPr>
          <w:rStyle w:val="zadanifontodlomka-000001"/>
          <w:rFonts w:eastAsia="Times New Roman"/>
          <w:b/>
          <w:bCs/>
        </w:rPr>
        <w:lastRenderedPageBreak/>
        <w:t xml:space="preserve">5. PRIHVATLJIVI KORISNICI </w:t>
      </w:r>
    </w:p>
    <w:p w14:paraId="05E7B43A" w14:textId="03671E24" w:rsidR="00772018" w:rsidRDefault="00252FF2" w:rsidP="00166D11">
      <w:pPr>
        <w:pStyle w:val="Normal1"/>
        <w:spacing w:after="0" w:line="300" w:lineRule="exact"/>
      </w:pPr>
      <w:r>
        <w:rPr>
          <w:rStyle w:val="zadanifontodlomka-000002"/>
        </w:rPr>
        <w:t>Prihvatljivi korisnici su mikro, mala i srednja poduzeća definirana člankom 2. Priloga 1. Uredbe o poljoprivrednom izuzeću</w:t>
      </w:r>
      <w:r w:rsidR="00007AB6">
        <w:rPr>
          <w:rStyle w:val="Referencafusnote0"/>
        </w:rPr>
        <w:footnoteReference w:id="1"/>
      </w:r>
      <w:r>
        <w:rPr>
          <w:rStyle w:val="zadanifontodlomka-000002"/>
        </w:rPr>
        <w:t xml:space="preserve"> te velika poduzeća, koja drže svinje. Svi korisnici moraju ispunjavati sljedeće uvjete:</w:t>
      </w:r>
    </w:p>
    <w:p w14:paraId="24F9B9CA" w14:textId="77777777" w:rsidR="00772018" w:rsidRDefault="00252FF2" w:rsidP="00166D11">
      <w:pPr>
        <w:pStyle w:val="000007"/>
        <w:spacing w:before="0" w:beforeAutospacing="0" w:line="300" w:lineRule="exact"/>
      </w:pPr>
      <w:r>
        <w:rPr>
          <w:rStyle w:val="000008"/>
        </w:rPr>
        <w:t>a)</w:t>
      </w:r>
      <w:r>
        <w:t xml:space="preserve"> </w:t>
      </w:r>
      <w:r>
        <w:rPr>
          <w:rStyle w:val="zadanifontodlomka-000002"/>
        </w:rPr>
        <w:t>upis u Upisnik poljoprivrednika ili Upisnik obiteljskih poljoprivrednih gospodarstava,</w:t>
      </w:r>
      <w:r>
        <w:t xml:space="preserve"> </w:t>
      </w:r>
    </w:p>
    <w:p w14:paraId="1B592E03" w14:textId="77777777" w:rsidR="00772018" w:rsidRDefault="00252FF2" w:rsidP="00777C79">
      <w:pPr>
        <w:pStyle w:val="000007"/>
        <w:spacing w:before="0" w:beforeAutospacing="0" w:line="300" w:lineRule="exact"/>
      </w:pPr>
      <w:r>
        <w:rPr>
          <w:rStyle w:val="000008"/>
        </w:rPr>
        <w:t>b)</w:t>
      </w:r>
      <w:r>
        <w:t xml:space="preserve"> </w:t>
      </w:r>
      <w:r>
        <w:rPr>
          <w:rStyle w:val="zadanifontodlomka-000002"/>
        </w:rPr>
        <w:t>upis u Registar objekata (farmi) i</w:t>
      </w:r>
      <w:r>
        <w:t xml:space="preserve"> </w:t>
      </w:r>
    </w:p>
    <w:p w14:paraId="45CCCD97" w14:textId="491018F5" w:rsidR="00007AB6" w:rsidRDefault="00252FF2" w:rsidP="00007AB6">
      <w:pPr>
        <w:pStyle w:val="000011"/>
        <w:spacing w:before="0" w:beforeAutospacing="0" w:after="0" w:line="300" w:lineRule="exact"/>
      </w:pPr>
      <w:r>
        <w:rPr>
          <w:rStyle w:val="000008"/>
        </w:rPr>
        <w:t>c)</w:t>
      </w:r>
      <w:r>
        <w:t xml:space="preserve"> </w:t>
      </w:r>
      <w:r w:rsidR="00091F36">
        <w:rPr>
          <w:rStyle w:val="zadanifontodlomka-000002"/>
        </w:rPr>
        <w:t>prilikom isporuke svinja u klaonicu</w:t>
      </w:r>
      <w:r>
        <w:rPr>
          <w:rStyle w:val="zadanifontodlomka-000002"/>
        </w:rPr>
        <w:t xml:space="preserve"> objekt </w:t>
      </w:r>
      <w:r w:rsidR="00091F36">
        <w:rPr>
          <w:rStyle w:val="zadanifontodlomka-000002"/>
        </w:rPr>
        <w:t>isporuke</w:t>
      </w:r>
      <w:r>
        <w:rPr>
          <w:rStyle w:val="zadanifontodlomka-000002"/>
        </w:rPr>
        <w:t xml:space="preserve"> nalaz</w:t>
      </w:r>
      <w:r w:rsidR="00091F36">
        <w:rPr>
          <w:rStyle w:val="zadanifontodlomka-000002"/>
        </w:rPr>
        <w:t>i</w:t>
      </w:r>
      <w:r>
        <w:rPr>
          <w:rStyle w:val="zadanifontodlomka-000002"/>
        </w:rPr>
        <w:t xml:space="preserve"> se u zoni</w:t>
      </w:r>
      <w:r w:rsidR="00091F36">
        <w:rPr>
          <w:rStyle w:val="zadanifontodlomka-000002"/>
        </w:rPr>
        <w:t xml:space="preserve"> zaštite ili zoni nadziranja</w:t>
      </w:r>
      <w:r>
        <w:rPr>
          <w:rStyle w:val="zadanifontodlomka-000002"/>
        </w:rPr>
        <w:t>.</w:t>
      </w:r>
      <w:r>
        <w:t xml:space="preserve"> </w:t>
      </w:r>
    </w:p>
    <w:p w14:paraId="1184B019" w14:textId="77777777" w:rsidR="000F36CB" w:rsidRDefault="000F36CB" w:rsidP="00007AB6">
      <w:pPr>
        <w:pStyle w:val="000011"/>
        <w:spacing w:before="0" w:beforeAutospacing="0" w:after="0" w:line="300" w:lineRule="exact"/>
      </w:pPr>
    </w:p>
    <w:p w14:paraId="087FB214" w14:textId="270026D4" w:rsidR="000F36CB" w:rsidRPr="00EA6146" w:rsidRDefault="00A8399E" w:rsidP="000F36CB">
      <w:pPr>
        <w:pStyle w:val="Naslov1"/>
        <w:spacing w:before="120" w:beforeAutospacing="0" w:after="120" w:afterAutospacing="0" w:line="300" w:lineRule="exact"/>
        <w:rPr>
          <w:rStyle w:val="zadanifontodlomka-000001"/>
          <w:rFonts w:eastAsia="Times New Roman"/>
          <w:b/>
          <w:bCs/>
        </w:rPr>
      </w:pPr>
      <w:r>
        <w:rPr>
          <w:rStyle w:val="zadanifontodlomka-000001"/>
          <w:rFonts w:eastAsia="Times New Roman"/>
          <w:b/>
          <w:bCs/>
        </w:rPr>
        <w:t xml:space="preserve">6. </w:t>
      </w:r>
      <w:r w:rsidR="000F36CB" w:rsidRPr="00EA6146">
        <w:rPr>
          <w:rStyle w:val="zadanifontodlomka-000001"/>
          <w:rFonts w:eastAsia="Times New Roman"/>
          <w:b/>
          <w:bCs/>
        </w:rPr>
        <w:t>IZNOS POTPORE</w:t>
      </w:r>
    </w:p>
    <w:p w14:paraId="7B3BF998" w14:textId="79A54978" w:rsidR="00EA6146" w:rsidRPr="00116401" w:rsidRDefault="000F36CB" w:rsidP="000F36CB">
      <w:pPr>
        <w:pStyle w:val="normal-000006"/>
        <w:spacing w:before="120" w:after="120" w:line="300" w:lineRule="exact"/>
        <w:rPr>
          <w:rStyle w:val="zadanifontodlomka-000002"/>
        </w:rPr>
      </w:pPr>
      <w:r w:rsidRPr="00116401">
        <w:rPr>
          <w:rStyle w:val="zadanifontodlomka-000002"/>
        </w:rPr>
        <w:t xml:space="preserve">Iznos potpore utvrđuje se na način da se umnožak težine živih svinja isporučenih izravno u klaonicu (evidentiranih u sustavu razvrstavanja i označivanja na liniji klanja kao T1 ili T2) i </w:t>
      </w:r>
      <w:r w:rsidR="00EA6146" w:rsidRPr="00116401">
        <w:rPr>
          <w:rStyle w:val="zadanifontodlomka-000002"/>
        </w:rPr>
        <w:t>tržišne</w:t>
      </w:r>
      <w:r w:rsidRPr="00116401">
        <w:rPr>
          <w:rStyle w:val="zadanifontodlomka-000002"/>
        </w:rPr>
        <w:t xml:space="preserve"> cijene</w:t>
      </w:r>
      <w:r w:rsidR="00EA6146" w:rsidRPr="00116401">
        <w:t xml:space="preserve"> </w:t>
      </w:r>
      <w:r w:rsidR="00EA6146" w:rsidRPr="00116401">
        <w:rPr>
          <w:rStyle w:val="zadanifontodlomka-000002"/>
        </w:rPr>
        <w:t>objavljene od strane Udruženja proizvođačkih organizacija proizvođača stoke i mesa – VEZG</w:t>
      </w:r>
      <w:r w:rsidR="00EA6146" w:rsidRPr="00116401">
        <w:rPr>
          <w:rStyle w:val="Referencafusnote0"/>
        </w:rPr>
        <w:footnoteReference w:id="2"/>
      </w:r>
      <w:r w:rsidR="00EA6146" w:rsidRPr="00116401">
        <w:rPr>
          <w:rStyle w:val="zadanifontodlomka-000002"/>
        </w:rPr>
        <w:t xml:space="preserve"> </w:t>
      </w:r>
      <w:r w:rsidR="00B16EF0" w:rsidRPr="00116401">
        <w:rPr>
          <w:rStyle w:val="zadanifontodlomka-000002"/>
        </w:rPr>
        <w:t xml:space="preserve">u tjednu isporuke svinja na klanje </w:t>
      </w:r>
      <w:r w:rsidRPr="00116401">
        <w:rPr>
          <w:rStyle w:val="zadanifontodlomka-000002"/>
        </w:rPr>
        <w:t>umanji za prihod od prodaje životinja koje su zaklane i druga plaćanja za iste prihvatljive troškove ukoliko postoje.</w:t>
      </w:r>
    </w:p>
    <w:p w14:paraId="71D8768D" w14:textId="60319BE6" w:rsidR="000F36CB" w:rsidRDefault="000F36CB" w:rsidP="000F36CB">
      <w:pPr>
        <w:pStyle w:val="normal-000006"/>
        <w:spacing w:before="120" w:after="120" w:line="300" w:lineRule="exact"/>
      </w:pPr>
      <w:r w:rsidRPr="0036191D">
        <w:rPr>
          <w:rStyle w:val="zadanifontodlomka-000002"/>
        </w:rPr>
        <w:t xml:space="preserve">Iznos potpore ne može premašiti 100% </w:t>
      </w:r>
      <w:r w:rsidR="00EA6146">
        <w:rPr>
          <w:rStyle w:val="zadanifontodlomka-000002"/>
        </w:rPr>
        <w:t xml:space="preserve">utvrđenog gubitka </w:t>
      </w:r>
      <w:r w:rsidRPr="0036191D">
        <w:rPr>
          <w:rStyle w:val="zadanifontodlomka-000002"/>
        </w:rPr>
        <w:t>i ne može biti veći</w:t>
      </w:r>
      <w:r w:rsidR="00EA6146">
        <w:rPr>
          <w:rStyle w:val="zadanifontodlomka-000002"/>
        </w:rPr>
        <w:t xml:space="preserve"> od umnoška težine živih svinja isporučenih na klanje i 40% tržišne cijene u tjednu isporuke</w:t>
      </w:r>
      <w:r>
        <w:rPr>
          <w:rStyle w:val="zadanifontodlomka-000002"/>
        </w:rPr>
        <w:t>.</w:t>
      </w:r>
      <w:r>
        <w:t xml:space="preserve"> </w:t>
      </w:r>
    </w:p>
    <w:p w14:paraId="1848E1FB" w14:textId="27F8DBA9" w:rsidR="000F36CB" w:rsidRDefault="000F36CB" w:rsidP="000F36CB">
      <w:pPr>
        <w:pStyle w:val="normal-000006"/>
        <w:spacing w:before="120" w:after="120" w:line="300" w:lineRule="exact"/>
      </w:pPr>
      <w:r>
        <w:rPr>
          <w:rStyle w:val="zadanifontodlomka-000002"/>
        </w:rPr>
        <w:t>Masa svinjskih trupova evidentirana na liniji klanja iskazuje se kao težina živih svinja koristeći prosječan randman prema podacima Državnog zavoda za statistiku</w:t>
      </w:r>
      <w:r>
        <w:rPr>
          <w:rStyle w:val="Referencafusnote0"/>
        </w:rPr>
        <w:footnoteReference w:id="3"/>
      </w:r>
      <w:r>
        <w:rPr>
          <w:rStyle w:val="zadanifontodlomka-000002"/>
        </w:rPr>
        <w:t xml:space="preserve"> koji iznosi 78%.</w:t>
      </w:r>
      <w:r>
        <w:t xml:space="preserve"> </w:t>
      </w:r>
    </w:p>
    <w:p w14:paraId="4CE5C985" w14:textId="77777777" w:rsidR="00380B00" w:rsidRDefault="00380B00" w:rsidP="00777C79">
      <w:pPr>
        <w:pStyle w:val="Naslov1"/>
        <w:spacing w:before="120" w:beforeAutospacing="0" w:after="120" w:afterAutospacing="0" w:line="300" w:lineRule="exact"/>
        <w:rPr>
          <w:rStyle w:val="zadanifontodlomka-000001"/>
          <w:rFonts w:eastAsia="Times New Roman"/>
          <w:b/>
          <w:bCs/>
        </w:rPr>
      </w:pPr>
    </w:p>
    <w:p w14:paraId="44ED7F7D" w14:textId="2B2EAB55" w:rsidR="00772018" w:rsidRDefault="00A8399E" w:rsidP="00777C79">
      <w:pPr>
        <w:pStyle w:val="Naslov1"/>
        <w:spacing w:before="120" w:beforeAutospacing="0" w:after="120" w:afterAutospacing="0" w:line="300" w:lineRule="exact"/>
        <w:rPr>
          <w:rFonts w:eastAsia="Times New Roman"/>
          <w:sz w:val="24"/>
          <w:szCs w:val="24"/>
        </w:rPr>
      </w:pPr>
      <w:r>
        <w:rPr>
          <w:rStyle w:val="zadanifontodlomka-000001"/>
          <w:rFonts w:eastAsia="Times New Roman"/>
          <w:b/>
          <w:bCs/>
        </w:rPr>
        <w:t>7</w:t>
      </w:r>
      <w:r w:rsidR="00252FF2">
        <w:rPr>
          <w:rStyle w:val="zadanifontodlomka-000001"/>
          <w:rFonts w:eastAsia="Times New Roman"/>
          <w:b/>
          <w:bCs/>
        </w:rPr>
        <w:t xml:space="preserve">. OBLIK I NAČIN DODJELE POTPORE </w:t>
      </w:r>
    </w:p>
    <w:p w14:paraId="6640C309" w14:textId="0F24E33A" w:rsidR="00772018" w:rsidRDefault="00252FF2" w:rsidP="00777C79">
      <w:pPr>
        <w:pStyle w:val="normal-000006"/>
        <w:spacing w:before="120" w:after="120" w:line="300" w:lineRule="exact"/>
      </w:pPr>
      <w:r>
        <w:rPr>
          <w:rStyle w:val="zadanifontodlomka-000002"/>
        </w:rPr>
        <w:t>Potpora se dodjeljuje u obliku izravnih bespovratnih sredstava, svi iznosi potpore moraju biti bruto iznosi, tj. prije odbitka poreza ili drugih troškova. Potpora se u cijelosti financira iz državnog proračuna Republike Hrvatske.</w:t>
      </w:r>
    </w:p>
    <w:p w14:paraId="5D872E4C" w14:textId="77777777" w:rsidR="00772018" w:rsidRDefault="00252FF2" w:rsidP="00777C79">
      <w:pPr>
        <w:pStyle w:val="normal-000006"/>
        <w:spacing w:before="120" w:after="120" w:line="300" w:lineRule="exact"/>
      </w:pPr>
      <w:r>
        <w:rPr>
          <w:rStyle w:val="zadanifontodlomka-000002"/>
        </w:rPr>
        <w:t>Na temelju dostavljene dokumentacije, podataka iz dostupnih registara i za ovu svrhu zatraženih podataka iz drugih registara obavlja se administrativna obrada zahtjeva za potporu.</w:t>
      </w:r>
      <w:r>
        <w:t xml:space="preserve"> </w:t>
      </w:r>
    </w:p>
    <w:p w14:paraId="26080762" w14:textId="2A626F86" w:rsidR="00772018" w:rsidRDefault="00772018" w:rsidP="00777C79">
      <w:pPr>
        <w:pStyle w:val="normal-000013"/>
        <w:spacing w:before="120" w:after="120" w:line="300" w:lineRule="exact"/>
      </w:pPr>
    </w:p>
    <w:p w14:paraId="1D0FF20D" w14:textId="2E6A9EBC" w:rsidR="00772018" w:rsidRDefault="00A8399E" w:rsidP="00777C79">
      <w:pPr>
        <w:pStyle w:val="Naslov1"/>
        <w:spacing w:before="120" w:beforeAutospacing="0" w:after="120" w:afterAutospacing="0" w:line="300" w:lineRule="exact"/>
        <w:rPr>
          <w:rFonts w:eastAsia="Times New Roman"/>
          <w:sz w:val="24"/>
          <w:szCs w:val="24"/>
        </w:rPr>
      </w:pPr>
      <w:r>
        <w:rPr>
          <w:rStyle w:val="zadanifontodlomka-000001"/>
          <w:rFonts w:eastAsia="Times New Roman"/>
          <w:b/>
          <w:bCs/>
        </w:rPr>
        <w:t>8</w:t>
      </w:r>
      <w:r w:rsidR="00252FF2">
        <w:rPr>
          <w:rStyle w:val="zadanifontodlomka-000001"/>
          <w:rFonts w:eastAsia="Times New Roman"/>
          <w:b/>
          <w:bCs/>
        </w:rPr>
        <w:t xml:space="preserve">. FINANCIJSKA SREDSTVA ZA PROVEDBU PROGRAMA </w:t>
      </w:r>
    </w:p>
    <w:p w14:paraId="23638F0E" w14:textId="77777777" w:rsidR="00160D20" w:rsidRPr="00ED2E2F" w:rsidRDefault="00160D20" w:rsidP="00ED2E2F">
      <w:pPr>
        <w:pStyle w:val="normal-000006"/>
        <w:spacing w:before="120" w:after="120" w:line="300" w:lineRule="exact"/>
        <w:rPr>
          <w:rStyle w:val="zadanifontodlomka-000002"/>
        </w:rPr>
      </w:pPr>
      <w:r w:rsidRPr="00ED2E2F">
        <w:rPr>
          <w:rStyle w:val="zadanifontodlomka-000002"/>
        </w:rPr>
        <w:t xml:space="preserve">Ukupna financijska sredstva za provedbu Programa iznose 10.000.000,00 eura i osigurana su  u Državnom proračunu Republike Hrvatske za 2026. godinu i projekcijama za 2027. i 2028. godinu u okviru financijskog plana Ministarstva poljoprivrede, šumarstva i ribarstva. Iznos od 5.000.000,00 eura osiguran je u proračunu za 2026. godinu na aktivnosti T820072 Izvanredne mjere pomoći u poljoprivredi, dok je iznos od 5.000.000,00 eura planiran u projekciji za 2027. godinu. </w:t>
      </w:r>
    </w:p>
    <w:p w14:paraId="439B2AC8" w14:textId="22D15043" w:rsidR="00772018" w:rsidRDefault="00772018" w:rsidP="00777C79">
      <w:pPr>
        <w:pStyle w:val="normal-000006"/>
        <w:spacing w:before="120" w:after="120" w:line="300" w:lineRule="exact"/>
      </w:pPr>
    </w:p>
    <w:p w14:paraId="32C51CBD" w14:textId="19DA70A8" w:rsidR="00772018" w:rsidRDefault="00A8399E" w:rsidP="00777C79">
      <w:pPr>
        <w:pStyle w:val="Naslov1"/>
        <w:spacing w:before="120" w:beforeAutospacing="0" w:after="120" w:afterAutospacing="0" w:line="300" w:lineRule="exact"/>
        <w:rPr>
          <w:rFonts w:eastAsia="Times New Roman"/>
          <w:sz w:val="24"/>
          <w:szCs w:val="24"/>
        </w:rPr>
      </w:pPr>
      <w:r>
        <w:rPr>
          <w:rStyle w:val="zadanifontodlomka-000001"/>
          <w:rFonts w:eastAsia="Times New Roman"/>
          <w:b/>
          <w:bCs/>
        </w:rPr>
        <w:t>9</w:t>
      </w:r>
      <w:r w:rsidR="00252FF2">
        <w:rPr>
          <w:rStyle w:val="zadanifontodlomka-000001"/>
          <w:rFonts w:eastAsia="Times New Roman"/>
          <w:b/>
          <w:bCs/>
        </w:rPr>
        <w:t xml:space="preserve">. PROVEDBA PROGRAMA </w:t>
      </w:r>
    </w:p>
    <w:p w14:paraId="5AB5E78F" w14:textId="548266F2" w:rsidR="00772018" w:rsidRPr="00116401" w:rsidRDefault="00252FF2" w:rsidP="00777C79">
      <w:pPr>
        <w:pStyle w:val="normal-000006"/>
        <w:spacing w:before="120" w:after="120" w:line="300" w:lineRule="exact"/>
      </w:pPr>
      <w:r w:rsidRPr="00116401">
        <w:rPr>
          <w:rStyle w:val="zadanifontodlomka-000002"/>
        </w:rPr>
        <w:lastRenderedPageBreak/>
        <w:t xml:space="preserve">Ministarstvo </w:t>
      </w:r>
      <w:r w:rsidR="00CB375A" w:rsidRPr="00116401">
        <w:rPr>
          <w:rStyle w:val="zadanifontodlomka-000002"/>
        </w:rPr>
        <w:t xml:space="preserve">je </w:t>
      </w:r>
      <w:r w:rsidRPr="00116401">
        <w:rPr>
          <w:rStyle w:val="zadanifontodlomka-000002"/>
        </w:rPr>
        <w:t xml:space="preserve">odgovorno za izradu i upravljanje </w:t>
      </w:r>
      <w:r w:rsidR="00CB375A" w:rsidRPr="00116401">
        <w:rPr>
          <w:rStyle w:val="zadanifontodlomka-000002"/>
        </w:rPr>
        <w:t xml:space="preserve">ovim </w:t>
      </w:r>
      <w:r w:rsidRPr="00116401">
        <w:rPr>
          <w:rStyle w:val="zadanifontodlomka-000002"/>
        </w:rPr>
        <w:t>Programom</w:t>
      </w:r>
      <w:r w:rsidR="00B16EF0" w:rsidRPr="00116401">
        <w:rPr>
          <w:rStyle w:val="zadanifontodlomka-000002"/>
        </w:rPr>
        <w:t>. Program se primjenjuje na cijelom p</w:t>
      </w:r>
      <w:r w:rsidRPr="00116401">
        <w:rPr>
          <w:rStyle w:val="zadanifontodlomka-000002"/>
        </w:rPr>
        <w:t>odručju Republike Hrvatske</w:t>
      </w:r>
      <w:r w:rsidR="00B16EF0" w:rsidRPr="00116401">
        <w:rPr>
          <w:rStyle w:val="zadanifontodlomka-000002"/>
        </w:rPr>
        <w:t xml:space="preserve"> i provodi se u 2026. i 2027. godini</w:t>
      </w:r>
      <w:r w:rsidR="00A8399E" w:rsidRPr="00116401">
        <w:rPr>
          <w:rStyle w:val="zadanifontodlomka-000002"/>
        </w:rPr>
        <w:t>.</w:t>
      </w:r>
    </w:p>
    <w:p w14:paraId="0F815063" w14:textId="456880BB" w:rsidR="00772018" w:rsidRPr="00116401" w:rsidRDefault="00B16EF0" w:rsidP="00777C79">
      <w:pPr>
        <w:pStyle w:val="normal-000006"/>
        <w:spacing w:before="120" w:after="120" w:line="300" w:lineRule="exact"/>
      </w:pPr>
      <w:r w:rsidRPr="00116401">
        <w:rPr>
          <w:rStyle w:val="zadanifontodlomka-000002"/>
        </w:rPr>
        <w:t>Detaljna p</w:t>
      </w:r>
      <w:r w:rsidR="00252FF2" w:rsidRPr="00116401">
        <w:rPr>
          <w:rStyle w:val="zadanifontodlomka-000002"/>
        </w:rPr>
        <w:t>rovedba ovog Programa propisat će se Pravilnikom, a provodit će ga Agencija za plaćanja u poljoprivredi</w:t>
      </w:r>
      <w:r w:rsidR="00C27603">
        <w:rPr>
          <w:rStyle w:val="zadanifontodlomka-000002"/>
        </w:rPr>
        <w:t>,</w:t>
      </w:r>
      <w:r w:rsidR="00252FF2" w:rsidRPr="00116401">
        <w:rPr>
          <w:rStyle w:val="zadanifontodlomka-000002"/>
        </w:rPr>
        <w:t xml:space="preserve"> ribarstvu i ruralnom razvoju. Pravilnikom će se propisati detaljni uvjeti prihvatljivosti te potrebni dokazi o ispunjavanju uvjeta prihvatljivosti, razdoblje i način podnošenja zahtjeva za potporu, administrativna kontrola, isplata i povrat sredstava.</w:t>
      </w:r>
      <w:r w:rsidR="00252FF2" w:rsidRPr="00116401">
        <w:t xml:space="preserve"> </w:t>
      </w:r>
    </w:p>
    <w:p w14:paraId="6EF5ADF8" w14:textId="68099F6D" w:rsidR="00772018" w:rsidRPr="00116401" w:rsidRDefault="00252FF2" w:rsidP="00777C79">
      <w:pPr>
        <w:pStyle w:val="normal-000006"/>
        <w:spacing w:before="120" w:after="120" w:line="300" w:lineRule="exact"/>
        <w:rPr>
          <w:rStyle w:val="zadanifontodlomka-000002"/>
        </w:rPr>
      </w:pPr>
      <w:r w:rsidRPr="00116401">
        <w:rPr>
          <w:rStyle w:val="zadanifontodlomka-000002"/>
        </w:rPr>
        <w:t>Ministarstvo</w:t>
      </w:r>
      <w:r w:rsidR="00CB375A" w:rsidRPr="00116401">
        <w:rPr>
          <w:rStyle w:val="zadanifontodlomka-000002"/>
        </w:rPr>
        <w:t xml:space="preserve"> </w:t>
      </w:r>
      <w:r w:rsidR="00D14D30">
        <w:rPr>
          <w:rStyle w:val="zadanifontodlomka-000002"/>
        </w:rPr>
        <w:t>je</w:t>
      </w:r>
      <w:r w:rsidRPr="00116401">
        <w:rPr>
          <w:rStyle w:val="zadanifontodlomka-000002"/>
        </w:rPr>
        <w:t xml:space="preserve"> poštova</w:t>
      </w:r>
      <w:r w:rsidR="00D14D30">
        <w:rPr>
          <w:rStyle w:val="zadanifontodlomka-000002"/>
        </w:rPr>
        <w:t>lo</w:t>
      </w:r>
      <w:r w:rsidRPr="00116401">
        <w:rPr>
          <w:rStyle w:val="zadanifontodlomka-000002"/>
        </w:rPr>
        <w:t xml:space="preserve"> tzv. “klauzulu mirovanja“ te </w:t>
      </w:r>
      <w:r w:rsidR="00D14D30">
        <w:rPr>
          <w:rStyle w:val="zadanifontodlomka-000002"/>
        </w:rPr>
        <w:t>nije</w:t>
      </w:r>
      <w:r w:rsidRPr="00116401">
        <w:rPr>
          <w:rStyle w:val="zadanifontodlomka-000002"/>
        </w:rPr>
        <w:t xml:space="preserve"> dodjeljiva</w:t>
      </w:r>
      <w:r w:rsidR="00D14D30">
        <w:rPr>
          <w:rStyle w:val="zadanifontodlomka-000002"/>
        </w:rPr>
        <w:t>lo</w:t>
      </w:r>
      <w:r w:rsidRPr="00116401">
        <w:rPr>
          <w:rStyle w:val="zadanifontodlomka-000002"/>
        </w:rPr>
        <w:t xml:space="preserve"> potporu temeljem ovoga Programa prije dobivanja suglasnosti, odnosno odobrenja Europske komisije. </w:t>
      </w:r>
    </w:p>
    <w:p w14:paraId="08FA9BC6" w14:textId="77777777" w:rsidR="00394454" w:rsidRPr="00116401" w:rsidRDefault="00394454" w:rsidP="00777C79">
      <w:pPr>
        <w:pStyle w:val="normal-000006"/>
        <w:spacing w:before="120" w:after="120" w:line="300" w:lineRule="exact"/>
      </w:pPr>
    </w:p>
    <w:p w14:paraId="7E9EC9A2" w14:textId="3A2AE92C" w:rsidR="00772018" w:rsidRDefault="00A8399E" w:rsidP="00777C79">
      <w:pPr>
        <w:pStyle w:val="Naslov1"/>
        <w:spacing w:before="120" w:beforeAutospacing="0" w:after="120" w:afterAutospacing="0" w:line="300" w:lineRule="exact"/>
        <w:rPr>
          <w:rFonts w:eastAsia="Times New Roman"/>
          <w:sz w:val="24"/>
          <w:szCs w:val="24"/>
        </w:rPr>
      </w:pPr>
      <w:r>
        <w:rPr>
          <w:rStyle w:val="zadanifontodlomka-000001"/>
          <w:rFonts w:eastAsia="Times New Roman"/>
          <w:b/>
          <w:bCs/>
        </w:rPr>
        <w:t>10</w:t>
      </w:r>
      <w:r w:rsidR="00252FF2">
        <w:rPr>
          <w:rStyle w:val="zadanifontodlomka-000001"/>
          <w:rFonts w:eastAsia="Times New Roman"/>
          <w:b/>
          <w:bCs/>
        </w:rPr>
        <w:t xml:space="preserve">. PRAVILA O DODJELI POTPORE </w:t>
      </w:r>
    </w:p>
    <w:p w14:paraId="2CAA5A5E" w14:textId="77777777" w:rsidR="00772018" w:rsidRDefault="00252FF2" w:rsidP="00777C79">
      <w:pPr>
        <w:pStyle w:val="normal-000006"/>
        <w:spacing w:before="120" w:after="120" w:line="300" w:lineRule="exact"/>
      </w:pPr>
      <w:r>
        <w:rPr>
          <w:rStyle w:val="zadanifontodlomka-000002"/>
        </w:rPr>
        <w:t>Potpore iz ovoga Programa ne mogu se zbrajati sa bilo kojom drugom potporom za iste prihvatljive troškove.</w:t>
      </w:r>
      <w:r>
        <w:t xml:space="preserve"> </w:t>
      </w:r>
    </w:p>
    <w:p w14:paraId="1E598E35" w14:textId="77777777" w:rsidR="00772018" w:rsidRDefault="00252FF2" w:rsidP="00166D11">
      <w:pPr>
        <w:pStyle w:val="normal-000006"/>
        <w:spacing w:after="0" w:line="300" w:lineRule="exact"/>
      </w:pPr>
      <w:r>
        <w:rPr>
          <w:rStyle w:val="zadanifontodlomka-000002"/>
        </w:rPr>
        <w:t>Prema ovom Programu ne mogu se dodijeliti potpore:</w:t>
      </w:r>
      <w:r>
        <w:t xml:space="preserve"> </w:t>
      </w:r>
    </w:p>
    <w:p w14:paraId="6CB15AB9" w14:textId="77777777" w:rsidR="00772018" w:rsidRDefault="00252FF2" w:rsidP="00166D11">
      <w:pPr>
        <w:pStyle w:val="normal-000006"/>
        <w:spacing w:after="0" w:line="300" w:lineRule="exact"/>
      </w:pPr>
      <w:r>
        <w:rPr>
          <w:rStyle w:val="zadanifontodlomka-000002"/>
        </w:rPr>
        <w:t>- poduzetnicima koji podliježu neizvršenom nalogu za povrat sredstava na temelju prethodne odluke Europske komisije kojom se potpora ocjenjuje nezakonitom i nespojivom s unutarnjim tržištem,</w:t>
      </w:r>
      <w:r>
        <w:t xml:space="preserve"> </w:t>
      </w:r>
    </w:p>
    <w:p w14:paraId="6AF25262" w14:textId="311FEBBF" w:rsidR="00772018" w:rsidRDefault="00252FF2" w:rsidP="00252FF2">
      <w:pPr>
        <w:pStyle w:val="normal-000006"/>
        <w:spacing w:after="0" w:line="300" w:lineRule="exact"/>
      </w:pPr>
      <w:r>
        <w:rPr>
          <w:rStyle w:val="zadanifontodlomka-000002"/>
        </w:rPr>
        <w:t>- poduzetnicima u teškoćama, izuzev u slučaju kada su iste uzrokovane pojavom afričke svinjske kug</w:t>
      </w:r>
      <w:r w:rsidR="00560868">
        <w:rPr>
          <w:rStyle w:val="zadanifontodlomka-000002"/>
        </w:rPr>
        <w:t>e</w:t>
      </w:r>
      <w:r>
        <w:t xml:space="preserve"> </w:t>
      </w:r>
    </w:p>
    <w:p w14:paraId="6D4F5815" w14:textId="4D44F497" w:rsidR="00772018" w:rsidRDefault="00252FF2" w:rsidP="00252FF2">
      <w:pPr>
        <w:pStyle w:val="normal-000006"/>
        <w:spacing w:after="0" w:line="300" w:lineRule="exact"/>
      </w:pPr>
      <w:r>
        <w:rPr>
          <w:rStyle w:val="zadanifontodlomka-000002"/>
        </w:rPr>
        <w:t>- proizvođačima koji ne udovoljavaju propisanim obvezama vezano uz prevenciju i kontrolu afričke svinjske kuge</w:t>
      </w:r>
      <w:r w:rsidR="00B16EF0">
        <w:t>.</w:t>
      </w:r>
    </w:p>
    <w:p w14:paraId="17F31FC8" w14:textId="7D4894FF" w:rsidR="00772018" w:rsidRDefault="00772018" w:rsidP="00777C79">
      <w:pPr>
        <w:pStyle w:val="normal-000006"/>
        <w:spacing w:before="120" w:after="120" w:line="300" w:lineRule="exact"/>
      </w:pPr>
    </w:p>
    <w:p w14:paraId="651702C3" w14:textId="021AAC76" w:rsidR="00772018" w:rsidRDefault="00252FF2" w:rsidP="00777C79">
      <w:pPr>
        <w:pStyle w:val="Naslov1"/>
        <w:spacing w:before="120" w:beforeAutospacing="0" w:after="120" w:afterAutospacing="0" w:line="300" w:lineRule="exact"/>
        <w:rPr>
          <w:rFonts w:eastAsia="Times New Roman"/>
          <w:sz w:val="24"/>
          <w:szCs w:val="24"/>
        </w:rPr>
      </w:pPr>
      <w:r>
        <w:rPr>
          <w:rStyle w:val="zadanifontodlomka-000001"/>
          <w:rFonts w:eastAsia="Times New Roman"/>
          <w:b/>
          <w:bCs/>
        </w:rPr>
        <w:t>1</w:t>
      </w:r>
      <w:r w:rsidR="00A8399E">
        <w:rPr>
          <w:rStyle w:val="zadanifontodlomka-000001"/>
          <w:rFonts w:eastAsia="Times New Roman"/>
          <w:b/>
          <w:bCs/>
        </w:rPr>
        <w:t>1</w:t>
      </w:r>
      <w:r>
        <w:rPr>
          <w:rStyle w:val="zadanifontodlomka-000001"/>
          <w:rFonts w:eastAsia="Times New Roman"/>
          <w:b/>
          <w:bCs/>
        </w:rPr>
        <w:t xml:space="preserve">. PRAĆENJE I IZVJEŠĆIVANJE </w:t>
      </w:r>
    </w:p>
    <w:p w14:paraId="3ED1DB24" w14:textId="61993D77" w:rsidR="00891DF2" w:rsidRDefault="00252FF2" w:rsidP="00777C79">
      <w:pPr>
        <w:pStyle w:val="normal-000006"/>
        <w:spacing w:before="120" w:after="120" w:line="300" w:lineRule="exact"/>
      </w:pPr>
      <w:r>
        <w:rPr>
          <w:rStyle w:val="zadanifontodlomka-000002"/>
        </w:rPr>
        <w:t xml:space="preserve">Ministarstvo se obvezuje poštivati obveze </w:t>
      </w:r>
      <w:r w:rsidR="00EF4AD3">
        <w:rPr>
          <w:rStyle w:val="zadanifontodlomka-000002"/>
        </w:rPr>
        <w:t>praćenja</w:t>
      </w:r>
      <w:r>
        <w:rPr>
          <w:rStyle w:val="zadanifontodlomka-000002"/>
        </w:rPr>
        <w:t xml:space="preserve"> i izvješćivanja</w:t>
      </w:r>
      <w:r w:rsidR="00EF4AD3">
        <w:rPr>
          <w:rStyle w:val="zadanifontodlomka-000002"/>
        </w:rPr>
        <w:t xml:space="preserve"> sukladno točkama 650. do 653. Komunikacije Komisije Smjernice za državne potpore u sektorima poljoprivrede i šumarstva te u ruralnim područjima (SL C 485/1, 21.12.2022.)</w:t>
      </w:r>
      <w:r>
        <w:rPr>
          <w:rStyle w:val="zadanifontodlomka-000002"/>
        </w:rPr>
        <w:t>.</w:t>
      </w:r>
    </w:p>
    <w:sectPr w:rsidR="00891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2129A" w14:textId="77777777" w:rsidR="00C633A5" w:rsidRDefault="00C633A5" w:rsidP="00007AB6">
      <w:pPr>
        <w:spacing w:after="0" w:line="240" w:lineRule="auto"/>
      </w:pPr>
      <w:r>
        <w:separator/>
      </w:r>
    </w:p>
  </w:endnote>
  <w:endnote w:type="continuationSeparator" w:id="0">
    <w:p w14:paraId="14025F6D" w14:textId="77777777" w:rsidR="00C633A5" w:rsidRDefault="00C633A5" w:rsidP="00007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40CD5" w14:textId="77777777" w:rsidR="00C633A5" w:rsidRDefault="00C633A5" w:rsidP="00007AB6">
      <w:pPr>
        <w:spacing w:after="0" w:line="240" w:lineRule="auto"/>
      </w:pPr>
      <w:r>
        <w:separator/>
      </w:r>
    </w:p>
  </w:footnote>
  <w:footnote w:type="continuationSeparator" w:id="0">
    <w:p w14:paraId="38994AC2" w14:textId="77777777" w:rsidR="00C633A5" w:rsidRDefault="00C633A5" w:rsidP="00007AB6">
      <w:pPr>
        <w:spacing w:after="0" w:line="240" w:lineRule="auto"/>
      </w:pPr>
      <w:r>
        <w:continuationSeparator/>
      </w:r>
    </w:p>
  </w:footnote>
  <w:footnote w:id="1">
    <w:p w14:paraId="7E101615" w14:textId="3CEE6D2E" w:rsidR="00007AB6" w:rsidRDefault="00007AB6">
      <w:pPr>
        <w:pStyle w:val="Tekstfusnote"/>
      </w:pPr>
      <w:r>
        <w:rPr>
          <w:rStyle w:val="Referencafusnote0"/>
        </w:rPr>
        <w:footnoteRef/>
      </w:r>
      <w:r>
        <w:t xml:space="preserve"> </w:t>
      </w:r>
      <w:r>
        <w:rPr>
          <w:rStyle w:val="zadanifontodlomka-000004"/>
        </w:rPr>
        <w:t>Uredba Komisije (EU) 2022/2472 оd 14. prosinca 2022. o proglašenju određenih kategorija potpora u sektorima poljoprivrede i šumarstva te u ruralnim područjima spojivima s unutarnjim tržištem u primjeni članaka 107. i 108. Ugovora o funkcioniranju Europske unije (SL L 327/1,21.12.2022.)</w:t>
      </w:r>
    </w:p>
  </w:footnote>
  <w:footnote w:id="2">
    <w:p w14:paraId="094B9E7B" w14:textId="35C633CF" w:rsidR="00EA6146" w:rsidRDefault="00EA6146">
      <w:pPr>
        <w:pStyle w:val="Tekstfusnote"/>
      </w:pPr>
      <w:r w:rsidRPr="00EA6146">
        <w:rPr>
          <w:rStyle w:val="zadanifontodlomka-000004"/>
        </w:rPr>
        <w:footnoteRef/>
      </w:r>
      <w:r w:rsidRPr="00EA6146">
        <w:rPr>
          <w:rStyle w:val="zadanifontodlomka-000004"/>
        </w:rPr>
        <w:t xml:space="preserve"> Udruženje </w:t>
      </w:r>
      <w:r w:rsidR="009B0CB0" w:rsidRPr="00EA6146">
        <w:rPr>
          <w:rStyle w:val="zadanifontodlomka-000004"/>
        </w:rPr>
        <w:t>proizvođačkih</w:t>
      </w:r>
      <w:r w:rsidRPr="00EA6146">
        <w:rPr>
          <w:rStyle w:val="zadanifontodlomka-000004"/>
        </w:rPr>
        <w:t xml:space="preserve"> organizacija proizvođača stoke i mesa Njemačke (njem. Vereinigung der Erzeugergemeinschaften für Vieh und Fleisch e.V.) - VEZG iskazana kao eur/kg žive vage pomoću koeficijenta 0,80, informacije dostupne na poveznici: https://www.vezg.de/preisinfo-schweine.html</w:t>
      </w:r>
    </w:p>
  </w:footnote>
  <w:footnote w:id="3">
    <w:p w14:paraId="34F8C32B" w14:textId="4B097ED6" w:rsidR="000F36CB" w:rsidRDefault="000F36CB" w:rsidP="000F36CB">
      <w:pPr>
        <w:pStyle w:val="Tekstfusnote"/>
      </w:pPr>
      <w:r>
        <w:rPr>
          <w:rStyle w:val="Referencafusnote0"/>
        </w:rPr>
        <w:footnoteRef/>
      </w:r>
      <w:r>
        <w:t xml:space="preserve"> </w:t>
      </w:r>
      <w:r>
        <w:rPr>
          <w:rStyle w:val="zadanifontodlomka-000004"/>
        </w:rPr>
        <w:t xml:space="preserve">Priopćenje Državnog zavoda za statistiku od </w:t>
      </w:r>
      <w:r w:rsidR="00A2616A">
        <w:rPr>
          <w:rStyle w:val="zadanifontodlomka-000004"/>
        </w:rPr>
        <w:t>2</w:t>
      </w:r>
      <w:r>
        <w:rPr>
          <w:rStyle w:val="zadanifontodlomka-000004"/>
        </w:rPr>
        <w:t>4. lipnja 202</w:t>
      </w:r>
      <w:r w:rsidR="00133C6E">
        <w:rPr>
          <w:rStyle w:val="zadanifontodlomka-000004"/>
        </w:rPr>
        <w:t>6</w:t>
      </w:r>
      <w:r>
        <w:rPr>
          <w:rStyle w:val="zadanifontodlomka-000004"/>
        </w:rPr>
        <w:t>. godine – Klanje stoke i peradi u 202</w:t>
      </w:r>
      <w:r w:rsidR="00133C6E">
        <w:rPr>
          <w:rStyle w:val="zadanifontodlomka-000004"/>
        </w:rPr>
        <w:t>5</w:t>
      </w:r>
      <w:r>
        <w:rPr>
          <w:rStyle w:val="zadanifontodlomka-000004"/>
        </w:rPr>
        <w:t>. (POLJ-202</w:t>
      </w:r>
      <w:r w:rsidR="00133C6E">
        <w:rPr>
          <w:rStyle w:val="zadanifontodlomka-000004"/>
        </w:rPr>
        <w:t>6</w:t>
      </w:r>
      <w:r>
        <w:rPr>
          <w:rStyle w:val="zadanifontodlomka-000004"/>
        </w:rPr>
        <w:t>-3-5; ISSN 1334-0557)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78F"/>
    <w:rsid w:val="00004F58"/>
    <w:rsid w:val="00007AB6"/>
    <w:rsid w:val="00025460"/>
    <w:rsid w:val="00046992"/>
    <w:rsid w:val="00047B3E"/>
    <w:rsid w:val="00091F36"/>
    <w:rsid w:val="000A5A84"/>
    <w:rsid w:val="000C17E2"/>
    <w:rsid w:val="000D6657"/>
    <w:rsid w:val="000E2201"/>
    <w:rsid w:val="000F36CB"/>
    <w:rsid w:val="000F4BDA"/>
    <w:rsid w:val="001025D6"/>
    <w:rsid w:val="00106052"/>
    <w:rsid w:val="0011131F"/>
    <w:rsid w:val="00112FDD"/>
    <w:rsid w:val="00116401"/>
    <w:rsid w:val="001307E7"/>
    <w:rsid w:val="001337FB"/>
    <w:rsid w:val="00133C6E"/>
    <w:rsid w:val="00147972"/>
    <w:rsid w:val="00160D20"/>
    <w:rsid w:val="00166D11"/>
    <w:rsid w:val="001A0BB0"/>
    <w:rsid w:val="001F55C7"/>
    <w:rsid w:val="00203ACF"/>
    <w:rsid w:val="0022723C"/>
    <w:rsid w:val="00252FF2"/>
    <w:rsid w:val="00267BF2"/>
    <w:rsid w:val="0028234D"/>
    <w:rsid w:val="00285DDC"/>
    <w:rsid w:val="002A2120"/>
    <w:rsid w:val="002A365D"/>
    <w:rsid w:val="002D5024"/>
    <w:rsid w:val="002E7001"/>
    <w:rsid w:val="00302260"/>
    <w:rsid w:val="0034490A"/>
    <w:rsid w:val="0036191D"/>
    <w:rsid w:val="003659C9"/>
    <w:rsid w:val="00375618"/>
    <w:rsid w:val="00380B00"/>
    <w:rsid w:val="0039195D"/>
    <w:rsid w:val="00394454"/>
    <w:rsid w:val="00395C2A"/>
    <w:rsid w:val="003C5F37"/>
    <w:rsid w:val="003D672F"/>
    <w:rsid w:val="003D6E77"/>
    <w:rsid w:val="003E64DB"/>
    <w:rsid w:val="003E6FC3"/>
    <w:rsid w:val="004130A1"/>
    <w:rsid w:val="00456810"/>
    <w:rsid w:val="0047150A"/>
    <w:rsid w:val="004B422D"/>
    <w:rsid w:val="004B676F"/>
    <w:rsid w:val="004F2A92"/>
    <w:rsid w:val="004F6028"/>
    <w:rsid w:val="00530EA4"/>
    <w:rsid w:val="00551CB9"/>
    <w:rsid w:val="00560868"/>
    <w:rsid w:val="0057448D"/>
    <w:rsid w:val="005914FB"/>
    <w:rsid w:val="005A3C07"/>
    <w:rsid w:val="005B10B5"/>
    <w:rsid w:val="005C105C"/>
    <w:rsid w:val="005D278F"/>
    <w:rsid w:val="005E2B3E"/>
    <w:rsid w:val="005F56D4"/>
    <w:rsid w:val="006062B3"/>
    <w:rsid w:val="00621EB7"/>
    <w:rsid w:val="00626289"/>
    <w:rsid w:val="006A6A11"/>
    <w:rsid w:val="006D1DC6"/>
    <w:rsid w:val="006E3AED"/>
    <w:rsid w:val="00725D4E"/>
    <w:rsid w:val="00762908"/>
    <w:rsid w:val="00764724"/>
    <w:rsid w:val="00770AC6"/>
    <w:rsid w:val="00772018"/>
    <w:rsid w:val="00774E42"/>
    <w:rsid w:val="007775A9"/>
    <w:rsid w:val="00777C79"/>
    <w:rsid w:val="00786EA0"/>
    <w:rsid w:val="00796964"/>
    <w:rsid w:val="007B3542"/>
    <w:rsid w:val="007D0D25"/>
    <w:rsid w:val="007D341A"/>
    <w:rsid w:val="007E393B"/>
    <w:rsid w:val="007E5A2E"/>
    <w:rsid w:val="007E747E"/>
    <w:rsid w:val="007F4A58"/>
    <w:rsid w:val="007F7BAA"/>
    <w:rsid w:val="008048B9"/>
    <w:rsid w:val="00822E2A"/>
    <w:rsid w:val="00850D79"/>
    <w:rsid w:val="008910B3"/>
    <w:rsid w:val="00891DF2"/>
    <w:rsid w:val="00892642"/>
    <w:rsid w:val="008A1D9F"/>
    <w:rsid w:val="008C0903"/>
    <w:rsid w:val="008C4A24"/>
    <w:rsid w:val="009360CE"/>
    <w:rsid w:val="0095105A"/>
    <w:rsid w:val="00965F91"/>
    <w:rsid w:val="00966B60"/>
    <w:rsid w:val="009761CF"/>
    <w:rsid w:val="0097752F"/>
    <w:rsid w:val="0099788D"/>
    <w:rsid w:val="009A22D9"/>
    <w:rsid w:val="009A3DCE"/>
    <w:rsid w:val="009B0CB0"/>
    <w:rsid w:val="009D292D"/>
    <w:rsid w:val="009E5940"/>
    <w:rsid w:val="009F075F"/>
    <w:rsid w:val="00A01228"/>
    <w:rsid w:val="00A03B3C"/>
    <w:rsid w:val="00A2037B"/>
    <w:rsid w:val="00A20456"/>
    <w:rsid w:val="00A2616A"/>
    <w:rsid w:val="00A5609F"/>
    <w:rsid w:val="00A8150A"/>
    <w:rsid w:val="00A817B2"/>
    <w:rsid w:val="00A8399E"/>
    <w:rsid w:val="00A84AD1"/>
    <w:rsid w:val="00A8652E"/>
    <w:rsid w:val="00A86D52"/>
    <w:rsid w:val="00A92F0D"/>
    <w:rsid w:val="00AE603C"/>
    <w:rsid w:val="00AE697F"/>
    <w:rsid w:val="00B03651"/>
    <w:rsid w:val="00B16EF0"/>
    <w:rsid w:val="00B3644C"/>
    <w:rsid w:val="00B400D1"/>
    <w:rsid w:val="00B4289D"/>
    <w:rsid w:val="00B463E9"/>
    <w:rsid w:val="00B467AB"/>
    <w:rsid w:val="00B564E3"/>
    <w:rsid w:val="00B627CA"/>
    <w:rsid w:val="00B74D2D"/>
    <w:rsid w:val="00BB0BAC"/>
    <w:rsid w:val="00BD024C"/>
    <w:rsid w:val="00BD08F6"/>
    <w:rsid w:val="00C235D6"/>
    <w:rsid w:val="00C26605"/>
    <w:rsid w:val="00C27603"/>
    <w:rsid w:val="00C546F7"/>
    <w:rsid w:val="00C633A5"/>
    <w:rsid w:val="00C70B86"/>
    <w:rsid w:val="00C7157F"/>
    <w:rsid w:val="00C77E4F"/>
    <w:rsid w:val="00C96655"/>
    <w:rsid w:val="00CB375A"/>
    <w:rsid w:val="00D056E7"/>
    <w:rsid w:val="00D14D30"/>
    <w:rsid w:val="00D510A7"/>
    <w:rsid w:val="00D61E30"/>
    <w:rsid w:val="00D64B50"/>
    <w:rsid w:val="00D83BF1"/>
    <w:rsid w:val="00D8726E"/>
    <w:rsid w:val="00DA0F56"/>
    <w:rsid w:val="00DA32FA"/>
    <w:rsid w:val="00DC2ED0"/>
    <w:rsid w:val="00E16579"/>
    <w:rsid w:val="00E231E1"/>
    <w:rsid w:val="00E43923"/>
    <w:rsid w:val="00E62CAE"/>
    <w:rsid w:val="00E6634B"/>
    <w:rsid w:val="00E908FF"/>
    <w:rsid w:val="00EA27F7"/>
    <w:rsid w:val="00EA6146"/>
    <w:rsid w:val="00EC000B"/>
    <w:rsid w:val="00ED2E2F"/>
    <w:rsid w:val="00EE7331"/>
    <w:rsid w:val="00EF4AD3"/>
    <w:rsid w:val="00F10062"/>
    <w:rsid w:val="00F13FD0"/>
    <w:rsid w:val="00F477A0"/>
    <w:rsid w:val="00F6188F"/>
    <w:rsid w:val="00F90281"/>
    <w:rsid w:val="00F95CE5"/>
    <w:rsid w:val="00FB5BBC"/>
    <w:rsid w:val="00FC1C9C"/>
    <w:rsid w:val="00FE50F5"/>
    <w:rsid w:val="00FF45D4"/>
    <w:rsid w:val="00FF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28C63"/>
  <w15:docId w15:val="{626848F7-2299-40A8-A093-7836CF1B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naslov">
    <w:name w:val="naslov"/>
    <w:basedOn w:val="Normal"/>
    <w:pPr>
      <w:spacing w:after="0" w:line="240" w:lineRule="auto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Normal1">
    <w:name w:val="Normal1"/>
    <w:basedOn w:val="Normal"/>
    <w:pPr>
      <w:spacing w:after="135" w:line="24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normal-000003">
    <w:name w:val="normal-000003"/>
    <w:basedOn w:val="Normal"/>
    <w:pPr>
      <w:spacing w:after="0" w:line="240" w:lineRule="auto"/>
    </w:pPr>
    <w:rPr>
      <w:rFonts w:ascii="Times New Roman" w:hAnsi="Times New Roman" w:cs="Times New Roman"/>
      <w:kern w:val="0"/>
      <w:sz w:val="16"/>
      <w:szCs w:val="16"/>
    </w:rPr>
  </w:style>
  <w:style w:type="paragraph" w:customStyle="1" w:styleId="normal-000006">
    <w:name w:val="normal-000006"/>
    <w:basedOn w:val="Normal"/>
    <w:pPr>
      <w:spacing w:after="105" w:line="24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000007">
    <w:name w:val="000007"/>
    <w:basedOn w:val="Normal"/>
    <w:pPr>
      <w:spacing w:before="100" w:beforeAutospacing="1" w:after="0" w:line="24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000011">
    <w:name w:val="000011"/>
    <w:basedOn w:val="Normal"/>
    <w:pPr>
      <w:spacing w:before="100" w:beforeAutospacing="1" w:after="45" w:line="24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normal-000013">
    <w:name w:val="normal-000013"/>
    <w:basedOn w:val="Normal"/>
    <w:pPr>
      <w:spacing w:after="135" w:line="240" w:lineRule="auto"/>
    </w:pPr>
    <w:rPr>
      <w:rFonts w:ascii="Times New Roman" w:hAnsi="Times New Roman" w:cs="Times New Roman"/>
      <w:kern w:val="0"/>
    </w:rPr>
  </w:style>
  <w:style w:type="character" w:customStyle="1" w:styleId="zadanifontodlomka0">
    <w:name w:val="zadanifontodlomka"/>
    <w:basedOn w:val="Zadanifontodlomka"/>
    <w:rPr>
      <w:rFonts w:ascii="Times New Roman" w:hAnsi="Times New Roman" w:cs="Times New Roman" w:hint="default"/>
      <w:b w:val="0"/>
      <w:bCs w:val="0"/>
      <w:sz w:val="40"/>
      <w:szCs w:val="40"/>
    </w:rPr>
  </w:style>
  <w:style w:type="character" w:customStyle="1" w:styleId="000000">
    <w:name w:val="000000"/>
    <w:basedOn w:val="Zadanifontodlomka"/>
    <w:rPr>
      <w:b/>
      <w:bCs/>
      <w:sz w:val="24"/>
      <w:szCs w:val="24"/>
    </w:rPr>
  </w:style>
  <w:style w:type="character" w:customStyle="1" w:styleId="zadanifontodlomka-000001">
    <w:name w:val="zadanifontodlomka-000001"/>
    <w:basedOn w:val="Zadanifontodlomka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zadanifontodlomka-000002">
    <w:name w:val="zadanifontodlomka-000002"/>
    <w:basedOn w:val="Zadanifontodlomka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referencafusnote">
    <w:name w:val="referencafusnote"/>
    <w:basedOn w:val="Zadanifontodlomka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zadanifontodlomka-000004">
    <w:name w:val="zadanifontodlomka-000004"/>
    <w:basedOn w:val="Zadanifontodlomka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000005">
    <w:name w:val="000005"/>
    <w:basedOn w:val="Zadanifontodlomka"/>
    <w:rPr>
      <w:b w:val="0"/>
      <w:bCs w:val="0"/>
      <w:sz w:val="24"/>
      <w:szCs w:val="24"/>
    </w:rPr>
  </w:style>
  <w:style w:type="character" w:customStyle="1" w:styleId="000008">
    <w:name w:val="000008"/>
    <w:basedOn w:val="Zadanifontodlomka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000012">
    <w:name w:val="000012"/>
    <w:basedOn w:val="Zadanifontodlomka"/>
    <w:rPr>
      <w:b w:val="0"/>
      <w:bCs w:val="0"/>
      <w:sz w:val="16"/>
      <w:szCs w:val="16"/>
    </w:rPr>
  </w:style>
  <w:style w:type="character" w:customStyle="1" w:styleId="000014">
    <w:name w:val="000014"/>
    <w:basedOn w:val="Zadanifontodlomka"/>
    <w:rPr>
      <w:b w:val="0"/>
      <w:bCs w:val="0"/>
      <w:sz w:val="22"/>
      <w:szCs w:val="22"/>
    </w:rPr>
  </w:style>
  <w:style w:type="paragraph" w:styleId="Naslov0">
    <w:name w:val="Title"/>
    <w:basedOn w:val="Normal"/>
    <w:next w:val="Normal"/>
    <w:link w:val="NaslovChar"/>
    <w:uiPriority w:val="10"/>
    <w:qFormat/>
    <w:rsid w:val="00A84AD1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spacing w:val="-10"/>
      <w:kern w:val="28"/>
      <w:sz w:val="44"/>
      <w:szCs w:val="56"/>
      <w:lang w:eastAsia="en-US"/>
    </w:rPr>
  </w:style>
  <w:style w:type="character" w:customStyle="1" w:styleId="NaslovChar">
    <w:name w:val="Naslov Char"/>
    <w:basedOn w:val="Zadanifontodlomka"/>
    <w:link w:val="Naslov0"/>
    <w:uiPriority w:val="10"/>
    <w:rsid w:val="00A84AD1"/>
    <w:rPr>
      <w:rFonts w:ascii="Times New Roman" w:eastAsiaTheme="majorEastAsia" w:hAnsi="Times New Roman" w:cstheme="majorBidi"/>
      <w:spacing w:val="-10"/>
      <w:kern w:val="28"/>
      <w:sz w:val="44"/>
      <w:szCs w:val="56"/>
      <w:lang w:eastAsia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850D7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850D7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50D7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50D7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50D79"/>
    <w:rPr>
      <w:b/>
      <w:bCs/>
      <w:sz w:val="20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07AB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07AB6"/>
    <w:rPr>
      <w:sz w:val="20"/>
      <w:szCs w:val="20"/>
    </w:rPr>
  </w:style>
  <w:style w:type="character" w:styleId="Referencafusnote0">
    <w:name w:val="footnote reference"/>
    <w:basedOn w:val="Zadanifontodlomka"/>
    <w:uiPriority w:val="99"/>
    <w:semiHidden/>
    <w:unhideWhenUsed/>
    <w:rsid w:val="00007AB6"/>
    <w:rPr>
      <w:vertAlign w:val="superscript"/>
    </w:rPr>
  </w:style>
  <w:style w:type="paragraph" w:styleId="Revizija">
    <w:name w:val="Revision"/>
    <w:hidden/>
    <w:uiPriority w:val="99"/>
    <w:semiHidden/>
    <w:rsid w:val="007E747E"/>
    <w:pPr>
      <w:spacing w:after="0" w:line="240" w:lineRule="auto"/>
    </w:pPr>
  </w:style>
  <w:style w:type="paragraph" w:customStyle="1" w:styleId="normal-000007">
    <w:name w:val="normal-000007"/>
    <w:basedOn w:val="Normal"/>
    <w:rsid w:val="00160D2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01F8D90C817648A057319914E5468F" ma:contentTypeVersion="1" ma:contentTypeDescription="Stvaranje novog dokumenta." ma:contentTypeScope="" ma:versionID="2339b52fc7f5cbd4997e420d6a0c05ec">
  <xsd:schema xmlns:xsd="http://www.w3.org/2001/XMLSchema" xmlns:xs="http://www.w3.org/2001/XMLSchema" xmlns:p="http://schemas.microsoft.com/office/2006/metadata/properties" xmlns:ns2="a494813a-d0d8-4dad-94cb-0d196f36ba15" xmlns:ns3="df35c308-cda9-40a6-a089-6b134139c75b" targetNamespace="http://schemas.microsoft.com/office/2006/metadata/properties" ma:root="true" ma:fieldsID="761f628bc1a41a3ff3b7e5dfa476401f" ns2:_="" ns3:_="">
    <xsd:import namespace="a494813a-d0d8-4dad-94cb-0d196f36ba15"/>
    <xsd:import namespace="df35c308-cda9-40a6-a089-6b134139c75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4813a-d0d8-4dad-94cb-0d196f36ba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ijednost ID-a dokumenta" ma:description="Vrijednost ID-a dokumenta dodijeljenog ovoj stavci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veza do ovog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5c308-cda9-40a6-a089-6b134139c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94813a-d0d8-4dad-94cb-0d196f36ba15">AZJMDCZ6QSYZ-766340090-16519</_dlc_DocId>
    <_dlc_DocIdUrl xmlns="a494813a-d0d8-4dad-94cb-0d196f36ba15">
      <Url>https://ekoordinacije.vlada.hr/sektorske-politike/_layouts/15/DocIdRedir.aspx?ID=AZJMDCZ6QSYZ-766340090-16519</Url>
      <Description>AZJMDCZ6QSYZ-766340090-16519</Description>
    </_dlc_DocIdUrl>
  </documentManagement>
</p:properties>
</file>

<file path=customXml/itemProps1.xml><?xml version="1.0" encoding="utf-8"?>
<ds:datastoreItem xmlns:ds="http://schemas.openxmlformats.org/officeDocument/2006/customXml" ds:itemID="{201695D6-9FF4-4039-B161-58AE37638F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CEA100-73CE-47FD-B2D6-A85C1BB4FA1F}"/>
</file>

<file path=customXml/itemProps3.xml><?xml version="1.0" encoding="utf-8"?>
<ds:datastoreItem xmlns:ds="http://schemas.openxmlformats.org/officeDocument/2006/customXml" ds:itemID="{A8591444-8383-46EA-A54B-57731346F34F}"/>
</file>

<file path=customXml/itemProps4.xml><?xml version="1.0" encoding="utf-8"?>
<ds:datastoreItem xmlns:ds="http://schemas.openxmlformats.org/officeDocument/2006/customXml" ds:itemID="{C6C48997-F308-4373-901A-81C7B74EA3DE}"/>
</file>

<file path=customXml/itemProps5.xml><?xml version="1.0" encoding="utf-8"?>
<ds:datastoreItem xmlns:ds="http://schemas.openxmlformats.org/officeDocument/2006/customXml" ds:itemID="{DEBB0565-61F8-4398-A915-CE3166A200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 Fatović</dc:creator>
  <cp:lastModifiedBy>Nataša Erceg</cp:lastModifiedBy>
  <cp:revision>41</cp:revision>
  <cp:lastPrinted>2026-08-13T09:59:00Z</cp:lastPrinted>
  <dcterms:created xsi:type="dcterms:W3CDTF">2025-11-04T11:17:00Z</dcterms:created>
  <dcterms:modified xsi:type="dcterms:W3CDTF">2026-08-17T12:43:00Z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0x0101006F01F8D90C817648A057319914E5468F</vt:lpwstr>
  </property>
  <property fmtid="{D5CDD505-2E9C-101B-9397-08002B2CF9AE}" pid="3" name="_dlc_DocIdItemGuid">
    <vt:lpwstr>4a4333fe-a9ff-4317-9bcd-cd0a2649e34c</vt:lpwstr>
  </property>
</Properties>
</file>